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B" w:rsidRPr="00863954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D302FB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2FB" w:rsidRPr="00F7710E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10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302FB" w:rsidRPr="00F7710E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15.06.2018 № 107-232</w:t>
      </w:r>
    </w:p>
    <w:p w:rsidR="00D302FB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проекта 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D302FB" w:rsidRDefault="00D302FB" w:rsidP="00D302F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ствие с требованиями действующего законодательства, на основании Федеральных законов от </w:t>
      </w:r>
      <w:r w:rsidRPr="00CD294E">
        <w:rPr>
          <w:rFonts w:ascii="Times New Roman" w:hAnsi="Times New Roman" w:cs="Times New Roman"/>
          <w:b/>
          <w:sz w:val="26"/>
          <w:szCs w:val="26"/>
        </w:rPr>
        <w:t>05.12.2017 № 392-ФЗ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тельные акты Российской Федерации по вопросам совершенствования проведения независимой оценки качества условий оказания услуг организации в сфере культ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ры, охраны здоровья, образования, социального обслуживания и федеральным у</w:t>
      </w:r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реждениями медико-социальной экспертизы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D294E">
        <w:rPr>
          <w:rFonts w:ascii="Times New Roman" w:hAnsi="Times New Roman" w:cs="Times New Roman"/>
          <w:b/>
          <w:sz w:val="26"/>
          <w:szCs w:val="26"/>
        </w:rPr>
        <w:t>29.12.2017 № 455-ФЗ</w:t>
      </w:r>
      <w:r>
        <w:rPr>
          <w:rFonts w:ascii="Times New Roman" w:hAnsi="Times New Roman" w:cs="Times New Roman"/>
          <w:sz w:val="26"/>
          <w:szCs w:val="26"/>
        </w:rPr>
        <w:t xml:space="preserve"> «О внес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нии изменений в Градостроительный кодекс Российской Федерации», от </w:t>
      </w:r>
      <w:r w:rsidRPr="00CD294E">
        <w:rPr>
          <w:rFonts w:ascii="Times New Roman" w:hAnsi="Times New Roman" w:cs="Times New Roman"/>
          <w:b/>
          <w:sz w:val="26"/>
          <w:szCs w:val="26"/>
        </w:rPr>
        <w:t xml:space="preserve">29.12.2017 № 463-ФЗ </w:t>
      </w:r>
      <w:r>
        <w:rPr>
          <w:rFonts w:ascii="Times New Roman" w:hAnsi="Times New Roman" w:cs="Times New Roman"/>
          <w:sz w:val="26"/>
          <w:szCs w:val="26"/>
        </w:rPr>
        <w:t>«О внесении изменений в Федеральный закон «Об общих принципах организации местного самоуправления в Российской Федерации» и отдельные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конодательные акты Российской Федерации, от </w:t>
      </w:r>
      <w:r w:rsidRPr="00CD294E">
        <w:rPr>
          <w:rFonts w:ascii="Times New Roman" w:hAnsi="Times New Roman" w:cs="Times New Roman"/>
          <w:b/>
          <w:sz w:val="26"/>
          <w:szCs w:val="26"/>
        </w:rPr>
        <w:t xml:space="preserve">29.12.2017 № 443-ФЗ </w:t>
      </w:r>
      <w:r>
        <w:rPr>
          <w:rFonts w:ascii="Times New Roman" w:hAnsi="Times New Roman" w:cs="Times New Roman"/>
          <w:sz w:val="26"/>
          <w:szCs w:val="26"/>
        </w:rPr>
        <w:t>«Об орган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зации дорожного движения в Российской Федерации и о внесении изменений в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дельные законодательные акты Российской Федерации», от </w:t>
      </w:r>
      <w:r w:rsidRPr="00CD294E">
        <w:rPr>
          <w:rFonts w:ascii="Times New Roman" w:hAnsi="Times New Roman" w:cs="Times New Roman"/>
          <w:b/>
          <w:sz w:val="26"/>
          <w:szCs w:val="26"/>
        </w:rPr>
        <w:t>31.12.2017 № 503-ФЗ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изменений в Федеральный закон «Об отходах производства и потре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ления» и отдельные законодательные акты Российской Федерации», от </w:t>
      </w:r>
      <w:r w:rsidRPr="00CD294E">
        <w:rPr>
          <w:rFonts w:ascii="Times New Roman" w:hAnsi="Times New Roman" w:cs="Times New Roman"/>
          <w:b/>
          <w:sz w:val="26"/>
          <w:szCs w:val="26"/>
        </w:rPr>
        <w:t>30.10.2017 № 299-ФЗ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акты», от </w:t>
      </w:r>
      <w:r w:rsidRPr="00CD294E">
        <w:rPr>
          <w:rFonts w:ascii="Times New Roman" w:hAnsi="Times New Roman" w:cs="Times New Roman"/>
          <w:b/>
          <w:sz w:val="26"/>
          <w:szCs w:val="26"/>
        </w:rPr>
        <w:t>18.07.2017 № 171-ФЗ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Федерации», от </w:t>
      </w:r>
      <w:r w:rsidRPr="00CD294E">
        <w:rPr>
          <w:rFonts w:ascii="Times New Roman" w:hAnsi="Times New Roman" w:cs="Times New Roman"/>
          <w:b/>
          <w:sz w:val="26"/>
          <w:szCs w:val="26"/>
        </w:rPr>
        <w:t>07.06.2017 № 107-ФЗ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отдельные законодательные акты Российской Федерации в части совершенствования законодательства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публичных мероприятиях», от </w:t>
      </w:r>
      <w:r w:rsidRPr="00CD294E">
        <w:rPr>
          <w:rFonts w:ascii="Times New Roman" w:hAnsi="Times New Roman" w:cs="Times New Roman"/>
          <w:b/>
          <w:sz w:val="26"/>
          <w:szCs w:val="26"/>
        </w:rPr>
        <w:t>26.07.2017 № 202-ФЗ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Федерации, от </w:t>
      </w:r>
      <w:r w:rsidRPr="000F56AF">
        <w:rPr>
          <w:rFonts w:ascii="Times New Roman" w:hAnsi="Times New Roman" w:cs="Times New Roman"/>
          <w:b/>
          <w:sz w:val="26"/>
          <w:szCs w:val="26"/>
        </w:rPr>
        <w:t>05.12.2017 № 380-ФЗ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статью 36 Федерального закона «Об общих принципах организации местного самоупра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 в Российской Федерации» и Кодекс административного судопроизводства Российской Федерации»,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56AF">
        <w:rPr>
          <w:rFonts w:ascii="Times New Roman" w:hAnsi="Times New Roman" w:cs="Times New Roman"/>
          <w:b/>
          <w:sz w:val="26"/>
          <w:szCs w:val="26"/>
        </w:rPr>
        <w:t>05.12.2017 № 398-ФЗ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изменений в статьи 25.1 и 56 Федерального закона «Об общих принципах организации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управления в Российской Федерации», от </w:t>
      </w:r>
      <w:r w:rsidRPr="000F56AF">
        <w:rPr>
          <w:rFonts w:ascii="Times New Roman" w:hAnsi="Times New Roman" w:cs="Times New Roman"/>
          <w:b/>
          <w:sz w:val="26"/>
          <w:szCs w:val="26"/>
        </w:rPr>
        <w:t>18.04.2018 № 83-ФЗ</w:t>
      </w:r>
      <w:r>
        <w:rPr>
          <w:rFonts w:ascii="Times New Roman" w:hAnsi="Times New Roman" w:cs="Times New Roman"/>
          <w:sz w:val="26"/>
          <w:szCs w:val="26"/>
        </w:rPr>
        <w:t xml:space="preserve"> «О внесении изм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нений в отдельные законодательные акты Российской Федерации по вопросам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вершенствования организации местного самоуправления», Совет депутатов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ского поселения «Рабочий поселок Многовершинный»</w:t>
      </w:r>
    </w:p>
    <w:p w:rsidR="00D302FB" w:rsidRDefault="00D302FB" w:rsidP="00D302F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РЕШИЛ:</w:t>
      </w:r>
    </w:p>
    <w:p w:rsidR="00D302FB" w:rsidRDefault="00D302FB" w:rsidP="00D302F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Принять прилагаемый проект изменений в Устав городского поселения «Рабочий поселок Многовершинный», принятый решением Совета депутатов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от 14 июня 2005 г. № 13 (с изменениями и дополнениями)</w:t>
      </w:r>
    </w:p>
    <w:p w:rsidR="00D302FB" w:rsidRDefault="00D302FB" w:rsidP="00D302FB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Главе городского поселения «Рабочий поселок Многовершинный» Фёд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рову Я. В.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30 дней до дня рассмотрения вопроса о принятии внесения изменений в устав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ный», опубликовать (обнародовать) проект изменений в Устав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 «Рабочий поселок Многовершинный» в Сборнике нормативных правовых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Многовершинный», разместить на официальном сайте администрации городского поселения «Рабочий поселок Мн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говершинный»</w:t>
      </w:r>
      <w:r w:rsidRPr="00F2220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302FB" w:rsidRPr="00F2220E" w:rsidRDefault="00D302FB" w:rsidP="00D302F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 и местному самоуправлению Совета депутатов городского поселения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Г.И.).</w:t>
      </w:r>
    </w:p>
    <w:p w:rsidR="00D302FB" w:rsidRDefault="00D302FB" w:rsidP="00D302F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302FB" w:rsidRDefault="00D302FB" w:rsidP="00D302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302FB" w:rsidRDefault="00D302FB" w:rsidP="00D302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«Рабочий поселок Многовершинный»                                  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D302FB" w:rsidRDefault="00D302FB" w:rsidP="00D302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D302FB" w:rsidRDefault="00D302FB" w:rsidP="00D302FB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поселок Многовершинный»                                                                      Я.В. Фёдоров</w:t>
      </w: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от  15.06.2018  № 107-232 </w:t>
      </w: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D302FB" w:rsidRDefault="00D302FB" w:rsidP="00D302FB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 городского поселения «Рабочий поселок Многовершинный» от 14 июня 2005 года № 13 (с изменениями и дополнениями)</w:t>
      </w:r>
    </w:p>
    <w:p w:rsidR="00D302FB" w:rsidRDefault="00D302FB" w:rsidP="00D302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302FB" w:rsidRDefault="00D302FB" w:rsidP="00D302FB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пункт 12 части 1 статьи 5.1 (</w:t>
      </w:r>
      <w:r w:rsidRPr="008144A5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</w:t>
      </w:r>
      <w:r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44A5">
        <w:rPr>
          <w:rFonts w:ascii="Times New Roman" w:eastAsia="Times New Roman" w:hAnsi="Times New Roman" w:cs="Times New Roman"/>
          <w:sz w:val="26"/>
          <w:szCs w:val="26"/>
        </w:rPr>
        <w:t>ления на решение вопросов, не отнесенных к вопросам  местного значения посел</w:t>
      </w:r>
      <w:r w:rsidRPr="008144A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144A5">
        <w:rPr>
          <w:rFonts w:ascii="Times New Roman" w:eastAsia="Times New Roman" w:hAnsi="Times New Roman" w:cs="Times New Roman"/>
          <w:sz w:val="26"/>
          <w:szCs w:val="26"/>
        </w:rPr>
        <w:t>ний</w:t>
      </w:r>
      <w:r>
        <w:rPr>
          <w:rFonts w:ascii="Times New Roman" w:hAnsi="Times New Roman" w:cs="Times New Roman"/>
          <w:sz w:val="26"/>
          <w:szCs w:val="26"/>
        </w:rPr>
        <w:t>) – считать утратившим силу.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а) в пункте 5 части 1  статьи 5 (Вопросы местного значения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селения) после слов «за сохранностью автомобильных дорог местного значения в границах населенных пунктов поселения» дополнить словами «организация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рожного движения»;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19 части 1 статьи 5 (Вопросы местного значения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ния) изложить в следующей редакции: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«19) 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утверждение правил благоустройс</w:t>
      </w:r>
      <w:r>
        <w:rPr>
          <w:rFonts w:ascii="Times New Roman" w:eastAsia="Times New Roman" w:hAnsi="Times New Roman" w:cs="Times New Roman"/>
          <w:sz w:val="26"/>
          <w:szCs w:val="26"/>
        </w:rPr>
        <w:t>тва территории поселения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 xml:space="preserve">, осуществление </w:t>
      </w:r>
      <w:proofErr w:type="gramStart"/>
      <w:r w:rsidRPr="00A01BA6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01BA6">
        <w:rPr>
          <w:rFonts w:ascii="Times New Roman" w:eastAsia="Times New Roman" w:hAnsi="Times New Roman" w:cs="Times New Roman"/>
          <w:sz w:val="26"/>
          <w:szCs w:val="26"/>
        </w:rPr>
        <w:t xml:space="preserve"> их соблюдением, организация </w:t>
      </w:r>
      <w:r>
        <w:rPr>
          <w:rFonts w:ascii="Times New Roman" w:eastAsia="Times New Roman" w:hAnsi="Times New Roman" w:cs="Times New Roman"/>
          <w:sz w:val="26"/>
          <w:szCs w:val="26"/>
        </w:rPr>
        <w:t>благоустройства территории поселения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A01BA6">
        <w:rPr>
          <w:rFonts w:ascii="Times New Roman" w:eastAsia="Times New Roman" w:hAnsi="Times New Roman" w:cs="Times New Roman"/>
          <w:sz w:val="26"/>
          <w:szCs w:val="26"/>
        </w:rPr>
        <w:t>ных территорий, расположен</w:t>
      </w:r>
      <w:r>
        <w:rPr>
          <w:rFonts w:ascii="Times New Roman" w:eastAsia="Times New Roman" w:hAnsi="Times New Roman" w:cs="Times New Roman"/>
          <w:sz w:val="26"/>
          <w:szCs w:val="26"/>
        </w:rPr>
        <w:t>ных в границах населенных пунктов поселения».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В статье 13 (</w:t>
      </w:r>
      <w:r w:rsidRPr="00BF7D6A">
        <w:rPr>
          <w:rFonts w:ascii="Times New Roman" w:eastAsia="Times New Roman" w:hAnsi="Times New Roman" w:cs="Times New Roman"/>
          <w:sz w:val="26"/>
          <w:szCs w:val="26"/>
        </w:rPr>
        <w:t>Публичные слушания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 наименование статьи изложить в следующей редакции: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13. Публичные слушания, общественные обсуждения»;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3 части 3 исключить;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в) дополнить частью 7 следующего содержания: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</w:t>
      </w:r>
      <w:proofErr w:type="gramStart"/>
      <w:r w:rsidRPr="00804497">
        <w:rPr>
          <w:rFonts w:ascii="Times New Roman" w:eastAsia="Times New Roman" w:hAnsi="Times New Roman" w:cs="Times New Roman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ного участка или объекта капитального строительства, проектам решений о пр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04497">
        <w:rPr>
          <w:rFonts w:ascii="Times New Roman" w:eastAsia="Times New Roman" w:hAnsi="Times New Roman" w:cs="Times New Roman"/>
          <w:sz w:val="26"/>
          <w:szCs w:val="26"/>
        </w:rPr>
        <w:t xml:space="preserve"> строительства, вопросам и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Положением о публичных слушаниях, утверждаемым Советом деп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04497">
        <w:rPr>
          <w:rFonts w:ascii="Times New Roman" w:eastAsia="Times New Roman" w:hAnsi="Times New Roman" w:cs="Times New Roman"/>
          <w:sz w:val="26"/>
          <w:szCs w:val="26"/>
        </w:rPr>
        <w:t>татов»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4. часть 1 статьи 20 (</w:t>
      </w:r>
      <w:r w:rsidRPr="00BF7D6A">
        <w:rPr>
          <w:rFonts w:ascii="Times New Roman" w:eastAsia="Times New Roman" w:hAnsi="Times New Roman" w:cs="Times New Roman"/>
          <w:sz w:val="26"/>
          <w:szCs w:val="26"/>
        </w:rPr>
        <w:t>Полномочия Совета депутатов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дополнить пунктом 11 следующего содержания: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«11) утверждение правил благоустройства территории городского поселения».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5. пункт 19 части 1 статьи 5</w:t>
      </w:r>
      <w:r>
        <w:rPr>
          <w:rFonts w:ascii="Times New Roman" w:hAnsi="Times New Roman" w:cs="Times New Roman"/>
          <w:sz w:val="26"/>
          <w:szCs w:val="26"/>
        </w:rPr>
        <w:t xml:space="preserve"> (Вопросы местного значения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ния) изложить в следующей редакции: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«19) участие в организации деятельности по накоплению (в том числе раздельному накоплению) транспортированию твердых коммунальных отходов».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а) часть 1 статьи 6 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Полномочия органов местного самоуправления горо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ского поселения</w:t>
      </w:r>
      <w:r>
        <w:rPr>
          <w:rFonts w:ascii="Times New Roman" w:hAnsi="Times New Roman" w:cs="Times New Roman"/>
          <w:sz w:val="26"/>
          <w:szCs w:val="26"/>
        </w:rPr>
        <w:t>) дополнить пунктом 4.4 следующего содержания: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«4.4) полномочиями в сфере стратегического планирования, предусмотренными Федеральным законом от 28 июня 2014 г. № 172-ФЗ «О стратегическом планир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вании в Российской Федерации»;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6 части 1 статьи 6 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Полномочия органов местного самоуправления городского поселения</w:t>
      </w:r>
      <w:r>
        <w:rPr>
          <w:rFonts w:ascii="Times New Roman" w:hAnsi="Times New Roman" w:cs="Times New Roman"/>
          <w:sz w:val="26"/>
          <w:szCs w:val="26"/>
        </w:rPr>
        <w:t>) изложить в следующей редакции: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«6) организация сбора статистических показателей, характеризующих состояние экономики и социальной сферы городского поселения, и предоставление указа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ных данных органам государственной власти в порядке, установленном Прав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тельством Российской Федерации»;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7. а) часть 3 статьи 13</w:t>
      </w:r>
      <w:r w:rsidRPr="006A1AD0">
        <w:rPr>
          <w:b/>
          <w:szCs w:val="24"/>
        </w:rPr>
        <w:t xml:space="preserve"> </w:t>
      </w:r>
      <w:r w:rsidRPr="006A1AD0">
        <w:rPr>
          <w:rFonts w:ascii="Times New Roman" w:hAnsi="Times New Roman" w:cs="Times New Roman"/>
          <w:sz w:val="26"/>
          <w:szCs w:val="26"/>
        </w:rPr>
        <w:t>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Публичные слушания</w:t>
      </w:r>
      <w:r>
        <w:rPr>
          <w:rFonts w:ascii="Times New Roman" w:hAnsi="Times New Roman" w:cs="Times New Roman"/>
          <w:sz w:val="26"/>
          <w:szCs w:val="26"/>
        </w:rPr>
        <w:t>) дополнить пунктом 2.1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дующего содержания: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«2.1) 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>
        <w:rPr>
          <w:rFonts w:ascii="Times New Roman" w:hAnsi="Times New Roman" w:cs="Times New Roman"/>
          <w:sz w:val="26"/>
          <w:szCs w:val="26"/>
        </w:rPr>
        <w:t>атегии социально-экономического развития городского поселения;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б) пункт 4 части 1 статьи 20 (</w:t>
      </w:r>
      <w:r w:rsidRPr="006A1AD0">
        <w:rPr>
          <w:rFonts w:ascii="Times New Roman" w:eastAsia="Times New Roman" w:hAnsi="Times New Roman" w:cs="Times New Roman"/>
          <w:sz w:val="26"/>
          <w:szCs w:val="26"/>
        </w:rPr>
        <w:t>Полномочия Совета депутатов</w:t>
      </w:r>
      <w:r>
        <w:rPr>
          <w:rFonts w:ascii="Times New Roman" w:hAnsi="Times New Roman" w:cs="Times New Roman"/>
          <w:sz w:val="26"/>
          <w:szCs w:val="26"/>
        </w:rPr>
        <w:t>) изложить в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дующей редакции: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утверждение стратегии социально-экономического развития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ления».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8. Часть 1 статьи 5.1 (</w:t>
      </w:r>
      <w:r w:rsidRPr="00BF7D6A">
        <w:rPr>
          <w:rFonts w:ascii="Times New Roman" w:eastAsia="Times New Roman" w:hAnsi="Times New Roman" w:cs="Times New Roman"/>
          <w:sz w:val="26"/>
          <w:szCs w:val="26"/>
        </w:rPr>
        <w:t>Права органов местного самоуправления поселения на решение вопросов, не отнесенных к вопросам  местного значения поселений</w:t>
      </w:r>
      <w:r>
        <w:rPr>
          <w:rFonts w:ascii="Times New Roman" w:hAnsi="Times New Roman" w:cs="Times New Roman"/>
          <w:sz w:val="26"/>
          <w:szCs w:val="26"/>
        </w:rPr>
        <w:t>)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полнить пунктом 16 следующего содержания: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9. Статью 23 (депутат Совета депутатов) дополнить пунктами 6.1, 6.2, 6.3, 6.4 следующего содержания: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«6.1)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 xml:space="preserve">Встречи депутата Государственной Думы с избирателями проводятся в помещениях, специально отведенных местах, а также на </w:t>
      </w:r>
      <w:proofErr w:type="spellStart"/>
      <w:r w:rsidRPr="000D6204">
        <w:rPr>
          <w:rFonts w:ascii="Times New Roman" w:eastAsia="Times New Roman" w:hAnsi="Times New Roman" w:cs="Times New Roman"/>
          <w:sz w:val="26"/>
          <w:szCs w:val="26"/>
        </w:rPr>
        <w:t>внутридворовых</w:t>
      </w:r>
      <w:proofErr w:type="spellEnd"/>
      <w:r w:rsidRPr="000D6204">
        <w:rPr>
          <w:rFonts w:ascii="Times New Roman" w:eastAsia="Times New Roman" w:hAnsi="Times New Roman" w:cs="Times New Roman"/>
          <w:sz w:val="26"/>
          <w:szCs w:val="26"/>
        </w:rPr>
        <w:t xml:space="preserve"> территор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ях при условии, что их проведение не повлечет за собой нарушение функционир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вания объектов жизнеобеспечения, транспортной или социальной инфраструктуры, связи. Уведомление органов исполнительной власти субъекта Российской Федер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ции или органов местного самоуправления о таких встречах не требуется. При этом депутат Государственной Думы вправе предварительно проинформировать указа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ные органы о дате и времени их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6.2)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Органы исполнительной власти субъекта Российской Федерации (органы м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стного самоуправления) определяют специально отведенные места для проведения встреч депутатов Государственной Думы с избирателями, а также определяют п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речень помещений, предоставляемых органами исполнительной власти субъекта Российской Федерации (органами местного самоуправления) для проведения встреч депутатов Государственной Думы с избирателями, и порядок их предоста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ления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6.3)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Встречи депутата Государственной Думы с избирателями в форме публичного мероприятия проводятся в соответствии с законодательством Российской Федер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ции о собраниях, митингах, демонстра</w:t>
      </w:r>
      <w:r>
        <w:rPr>
          <w:rFonts w:ascii="Times New Roman" w:eastAsia="Times New Roman" w:hAnsi="Times New Roman" w:cs="Times New Roman"/>
          <w:sz w:val="26"/>
          <w:szCs w:val="26"/>
        </w:rPr>
        <w:t>циях, шествиях и пикетированиях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6.4) 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Воспрепятствование организации или проведению встреч депутата Государс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венной Думы с избирателями в форме публичного мероприятия, определяемого з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</w:t>
      </w:r>
      <w:r>
        <w:rPr>
          <w:rFonts w:ascii="Times New Roman" w:eastAsia="Times New Roman" w:hAnsi="Times New Roman" w:cs="Times New Roman"/>
          <w:sz w:val="26"/>
          <w:szCs w:val="26"/>
        </w:rPr>
        <w:t>тельством Российской Федерации</w:t>
      </w:r>
      <w:r w:rsidRPr="000D620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gramStart"/>
      <w:r w:rsidRPr="000D62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10. Часть 1 статьи 35 (</w:t>
      </w:r>
      <w:r w:rsidRPr="00B14648">
        <w:rPr>
          <w:rFonts w:ascii="Times New Roman" w:eastAsia="Times New Roman" w:hAnsi="Times New Roman" w:cs="Times New Roman"/>
          <w:sz w:val="26"/>
          <w:szCs w:val="26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) читать в новой редакции: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</w:t>
      </w:r>
      <w:r w:rsidRPr="00BA620B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ций, учредителем которых выступает муниципальное образование, а также согл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шения, заключаемые между органами местного самоуправления, вступают в силу после их официального опубликова</w:t>
      </w:r>
      <w:r>
        <w:rPr>
          <w:rFonts w:ascii="Times New Roman" w:eastAsia="Times New Roman" w:hAnsi="Times New Roman" w:cs="Times New Roman"/>
          <w:sz w:val="26"/>
          <w:szCs w:val="26"/>
        </w:rPr>
        <w:t>ния (обнародования)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";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11. Часть 6 статьи 60 (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Принятие устава городского поселения, внесение в н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го изменений и (или) дополнений</w:t>
      </w:r>
      <w:r>
        <w:rPr>
          <w:rFonts w:ascii="Times New Roman" w:hAnsi="Times New Roman" w:cs="Times New Roman"/>
          <w:sz w:val="26"/>
          <w:szCs w:val="26"/>
        </w:rPr>
        <w:t>) дополнить абзацем 2 следующего содержания: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A620B">
        <w:rPr>
          <w:rFonts w:ascii="Times New Roman" w:hAnsi="Times New Roman" w:cs="Times New Roman"/>
          <w:sz w:val="26"/>
          <w:szCs w:val="26"/>
        </w:rPr>
        <w:t>«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чий между органами местного самоуправления (за исключением случаев привед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нявшего муниципальный правовой акт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о внесении указанных изменений и допо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нений в устав муниципального образования, а в случае формирования представ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тельного органа муниципального района, городского округа с внутригородским д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лением в соответствии с пунктом 1 части 4 и пунктом 1 части 5 статьи 35 насто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щего Федерального закона - после истечения срока полномочий главы муниц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пального образования, подписавшего муниципальный правовой акт о внесении указанных изменений и дополнений в устав муниципального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12. Статью 60 (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Принятие устава городского поселения, внесение в него изм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нений и (или) дополнений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D302FB" w:rsidRDefault="00D302FB" w:rsidP="00D302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а) дополнить частью 8 следующего содержания:</w:t>
      </w:r>
    </w:p>
    <w:p w:rsidR="00D302FB" w:rsidRPr="00BA620B" w:rsidRDefault="00D302FB" w:rsidP="00D302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Pr="00282FA5"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Изменения и дополнения в устав муниципального образования вносятся мун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ципальным правовым актом, который может оформляться:</w:t>
      </w:r>
      <w:bookmarkStart w:id="0" w:name="l19"/>
      <w:bookmarkEnd w:id="0"/>
    </w:p>
    <w:p w:rsidR="00D302FB" w:rsidRPr="00BA620B" w:rsidRDefault="00D302FB" w:rsidP="00D302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1) решением представительного органа (схода граждан) муниципального 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разования, подписанным его председателем и главой муниципального образования либо единолично главой муниципального образования, исполняющим полномочия председателя представительного органа (схода граждан) муниципального образ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вания;</w:t>
      </w:r>
      <w:bookmarkStart w:id="1" w:name="l9"/>
      <w:bookmarkEnd w:id="1"/>
      <w:proofErr w:type="gramEnd"/>
    </w:p>
    <w:p w:rsidR="00D302FB" w:rsidRDefault="00D302FB" w:rsidP="00D302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2) отдельным нормативным правовым актом, принятым представительным органом (сходом граждан) и подписанным главой </w:t>
      </w:r>
      <w:proofErr w:type="gramStart"/>
      <w:r w:rsidRPr="00BA620B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 В этом случае на данном правовом акте проставляются реквизиты решения предст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вительного органа (схода граждан) о его принятии. Включение в такое решение представительного органа (схода граждан) переходных положений и (или) норм о вступлении в силу изменений и дополнений, вносимых в устав муниципального образования, не допус</w:t>
      </w:r>
      <w:r>
        <w:rPr>
          <w:rFonts w:ascii="Times New Roman" w:eastAsia="Times New Roman" w:hAnsi="Times New Roman" w:cs="Times New Roman"/>
          <w:sz w:val="26"/>
          <w:szCs w:val="26"/>
        </w:rPr>
        <w:t>кается»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;</w:t>
      </w:r>
      <w:bookmarkStart w:id="2" w:name="l20"/>
      <w:bookmarkStart w:id="3" w:name="l10"/>
      <w:bookmarkEnd w:id="2"/>
      <w:bookmarkEnd w:id="3"/>
    </w:p>
    <w:p w:rsidR="00D302FB" w:rsidRDefault="00D302FB" w:rsidP="00D302F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б) дополнить частью 9 следующего содержания:</w:t>
      </w:r>
    </w:p>
    <w:p w:rsidR="00D302FB" w:rsidRPr="008A5640" w:rsidRDefault="00D302FB" w:rsidP="00D302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«9. 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Изложение устава муниципального образования в новой редакции муниципал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BA620B">
        <w:rPr>
          <w:rFonts w:ascii="Times New Roman" w:eastAsia="Times New Roman" w:hAnsi="Times New Roman" w:cs="Times New Roman"/>
          <w:sz w:val="26"/>
          <w:szCs w:val="26"/>
        </w:rPr>
        <w:t xml:space="preserve">ным правовым актом о внесении изменений и дополнений в устав муниципального образования не допускается. В этом случае принимается новый устав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муниципал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ного образования, а ранее действующий устав муниципального образования и м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ниципальные правовые акты о внесении в него изменений и дополнений признаю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ся утратившими силу со дня вступления в силу нового устава муниципального о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разования».</w:t>
      </w:r>
    </w:p>
    <w:p w:rsidR="00D302FB" w:rsidRPr="008A5640" w:rsidRDefault="00D302FB" w:rsidP="00D30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13. Часть 2 статьи 32 (</w:t>
      </w:r>
      <w:r w:rsidRPr="008A5640">
        <w:rPr>
          <w:rFonts w:ascii="Times New Roman" w:hAnsi="Times New Roman" w:cs="Times New Roman"/>
          <w:sz w:val="26"/>
          <w:szCs w:val="26"/>
        </w:rPr>
        <w:t>Основания досрочного прекращения полномочий главы городского поселения) изложить в следующей редакции:</w:t>
      </w:r>
    </w:p>
    <w:p w:rsidR="00D302FB" w:rsidRDefault="00D302FB" w:rsidP="00D3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5640">
        <w:rPr>
          <w:rFonts w:ascii="Times New Roman" w:hAnsi="Times New Roman" w:cs="Times New Roman"/>
          <w:sz w:val="26"/>
          <w:szCs w:val="26"/>
        </w:rPr>
        <w:t xml:space="preserve">«2. 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8A5640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если глава муниципального образования, полномочия которого пр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кращены досрочно на основании правового ак</w:t>
      </w:r>
      <w:r>
        <w:rPr>
          <w:rFonts w:ascii="Times New Roman" w:eastAsia="Times New Roman" w:hAnsi="Times New Roman" w:cs="Times New Roman"/>
          <w:sz w:val="26"/>
          <w:szCs w:val="26"/>
        </w:rPr>
        <w:t>та Губернатора Хабаровского края (Председателя Правительства Хабаровского края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) об отрешении от должности гл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>вы муниципального образования либо на основании реше</w:t>
      </w:r>
      <w:r>
        <w:rPr>
          <w:rFonts w:ascii="Times New Roman" w:eastAsia="Times New Roman" w:hAnsi="Times New Roman" w:cs="Times New Roman"/>
          <w:sz w:val="26"/>
          <w:szCs w:val="26"/>
        </w:rPr>
        <w:t>ния Совета депутатов 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родского поселения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об удалении главы муниципального образования в отставку, обжалует данные правовой акт или решение в судебном поряд</w:t>
      </w:r>
      <w:r>
        <w:rPr>
          <w:rFonts w:ascii="Times New Roman" w:eastAsia="Times New Roman" w:hAnsi="Times New Roman" w:cs="Times New Roman"/>
          <w:sz w:val="26"/>
          <w:szCs w:val="26"/>
        </w:rPr>
        <w:t>ке, Совет депутатов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не вправе принимать решение об избрании главы муниципального образования, избирае</w:t>
      </w:r>
      <w:r>
        <w:rPr>
          <w:rFonts w:ascii="Times New Roman" w:eastAsia="Times New Roman" w:hAnsi="Times New Roman" w:cs="Times New Roman"/>
          <w:sz w:val="26"/>
          <w:szCs w:val="26"/>
        </w:rPr>
        <w:t>мого Советом депутатов</w:t>
      </w:r>
      <w:r w:rsidRPr="008A5640">
        <w:rPr>
          <w:rFonts w:ascii="Times New Roman" w:eastAsia="Times New Roman" w:hAnsi="Times New Roman" w:cs="Times New Roman"/>
          <w:sz w:val="26"/>
          <w:szCs w:val="26"/>
        </w:rPr>
        <w:t xml:space="preserve"> из числа кандидатов, представленных конкурсной комиссией по результатам конкурса, до вступления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решения суда в законную с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лу».</w:t>
      </w:r>
    </w:p>
    <w:p w:rsidR="00D302FB" w:rsidRDefault="00D302FB" w:rsidP="00D302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14. Часть 2 статьи 55 (Средства самообложения граждан) изложить в сл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дующей редакции:</w:t>
      </w:r>
    </w:p>
    <w:p w:rsidR="00D302FB" w:rsidRDefault="00D302FB" w:rsidP="00D3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«2.</w:t>
      </w:r>
      <w:r w:rsidRPr="00737E1C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Вопросы введения и </w:t>
      </w:r>
      <w:proofErr w:type="gramStart"/>
      <w:r w:rsidRPr="00737E1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737E1C">
        <w:rPr>
          <w:rFonts w:ascii="Times New Roman" w:eastAsia="Times New Roman" w:hAnsi="Times New Roman" w:cs="Times New Roman"/>
          <w:sz w:val="26"/>
          <w:szCs w:val="26"/>
        </w:rPr>
        <w:t xml:space="preserve"> указанных в части 1 настоящей статьи разовых платежей граждан решаются на местном референдуме, а в случаях, пред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смотренных пунктами 4 и 4.1 части 1 статьи 25.1 настоящего Федерал</w:t>
      </w:r>
      <w:r>
        <w:rPr>
          <w:rFonts w:ascii="Times New Roman" w:eastAsia="Times New Roman" w:hAnsi="Times New Roman" w:cs="Times New Roman"/>
          <w:sz w:val="26"/>
          <w:szCs w:val="26"/>
        </w:rPr>
        <w:t>ьного закона, на сходе граждан»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302FB" w:rsidRDefault="00D302FB" w:rsidP="00D30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15. а) часть 1 статьи 35 (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Вступление в силу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>) дополнить абзацами следующего содержания:</w:t>
      </w:r>
    </w:p>
    <w:p w:rsidR="00D302FB" w:rsidRPr="00737E1C" w:rsidRDefault="00D302FB" w:rsidP="00D302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Официальным опубликованием муниципального правового акта или согл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няемом в соответствующем муниципальном образовании.</w:t>
      </w:r>
    </w:p>
    <w:p w:rsidR="00D302FB" w:rsidRDefault="00D302FB" w:rsidP="00D302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7E1C">
        <w:rPr>
          <w:rFonts w:ascii="Times New Roman" w:eastAsia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пального правового акта в официальном сетевом издании объемные графические и табличные приложения к нему в печатно</w:t>
      </w:r>
      <w:r>
        <w:rPr>
          <w:rFonts w:ascii="Times New Roman" w:eastAsia="Times New Roman" w:hAnsi="Times New Roman" w:cs="Times New Roman"/>
          <w:sz w:val="26"/>
          <w:szCs w:val="26"/>
        </w:rPr>
        <w:t>м издании могут не приводиться»</w:t>
      </w:r>
      <w:r w:rsidRPr="00737E1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302FB" w:rsidRPr="00737E1C" w:rsidRDefault="00D302FB" w:rsidP="00D302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часть 3 после слов «опубликования (обнародования) муниципальных пр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вовых актов» дополнить словами «, соглашений, заключаемых между органами 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стного самоуправления».</w:t>
      </w:r>
    </w:p>
    <w:p w:rsidR="00F30294" w:rsidRPr="00D302FB" w:rsidRDefault="00F30294">
      <w:pPr>
        <w:rPr>
          <w:rFonts w:ascii="Times New Roman" w:hAnsi="Times New Roman" w:cs="Times New Roman"/>
          <w:sz w:val="26"/>
          <w:szCs w:val="26"/>
        </w:rPr>
      </w:pPr>
    </w:p>
    <w:sectPr w:rsidR="00F30294" w:rsidRPr="00D302FB" w:rsidSect="00D302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02FB"/>
    <w:rsid w:val="00230FFE"/>
    <w:rsid w:val="00352188"/>
    <w:rsid w:val="006773C5"/>
    <w:rsid w:val="0088537D"/>
    <w:rsid w:val="00961B41"/>
    <w:rsid w:val="00D13ABC"/>
    <w:rsid w:val="00D302FB"/>
    <w:rsid w:val="00EB344F"/>
    <w:rsid w:val="00ED3729"/>
    <w:rsid w:val="00F3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FB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2408</Words>
  <Characters>13731</Characters>
  <Application>Microsoft Office Word</Application>
  <DocSecurity>0</DocSecurity>
  <Lines>114</Lines>
  <Paragraphs>32</Paragraphs>
  <ScaleCrop>false</ScaleCrop>
  <Company/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2018-06-18T08:24:00Z</cp:lastPrinted>
  <dcterms:created xsi:type="dcterms:W3CDTF">2018-06-18T08:20:00Z</dcterms:created>
  <dcterms:modified xsi:type="dcterms:W3CDTF">2018-06-18T08:24:00Z</dcterms:modified>
</cp:coreProperties>
</file>