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7C" w:rsidRPr="004F6ADC" w:rsidRDefault="004F6ADC" w:rsidP="004F6ADC">
      <w:pPr>
        <w:pStyle w:val="a4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CB4E7B" w:rsidRDefault="00CB4E7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CB4E7B" w:rsidRDefault="00CB4E7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CB4E7B" w:rsidRDefault="00CB4E7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CB4E7B" w:rsidRPr="004F6ADC" w:rsidRDefault="004F6ADC" w:rsidP="004F6ADC">
      <w:pPr>
        <w:pStyle w:val="a4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6"/>
          <w:szCs w:val="26"/>
        </w:rPr>
      </w:pPr>
      <w:r w:rsidRPr="004F6ADC">
        <w:rPr>
          <w:b/>
          <w:color w:val="000000"/>
          <w:sz w:val="26"/>
          <w:szCs w:val="26"/>
        </w:rPr>
        <w:t>ПОСТАНОВЛЕНИЕ</w:t>
      </w:r>
    </w:p>
    <w:p w:rsidR="004F6ADC" w:rsidRPr="004F6ADC" w:rsidRDefault="004F6ADC" w:rsidP="004F6ADC">
      <w:pPr>
        <w:pStyle w:val="a4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6"/>
          <w:szCs w:val="26"/>
        </w:rPr>
      </w:pPr>
      <w:r w:rsidRPr="004F6ADC">
        <w:rPr>
          <w:b/>
          <w:color w:val="000000"/>
          <w:sz w:val="26"/>
          <w:szCs w:val="26"/>
        </w:rPr>
        <w:t>От 31.03.2022 № 16-па</w:t>
      </w:r>
    </w:p>
    <w:p w:rsidR="00CB4E7B" w:rsidRPr="004F6ADC" w:rsidRDefault="00CB4E7B" w:rsidP="004F6ADC">
      <w:pPr>
        <w:pStyle w:val="a4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6"/>
          <w:szCs w:val="26"/>
        </w:rPr>
      </w:pPr>
    </w:p>
    <w:p w:rsidR="00CB4E7B" w:rsidRDefault="00CB4E7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CB4E7B" w:rsidRDefault="00CB4E7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CB4E7B" w:rsidRDefault="00CB4E7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311F7C" w:rsidRDefault="00311F7C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311F7C" w:rsidRDefault="00311F7C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AF76F4" w:rsidRDefault="00311F7C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</w:t>
      </w:r>
      <w:r w:rsidR="00AF76F4" w:rsidRPr="00311F7C">
        <w:rPr>
          <w:color w:val="000000"/>
          <w:sz w:val="26"/>
          <w:szCs w:val="26"/>
        </w:rPr>
        <w:t>орядка проведения ау</w:t>
      </w:r>
      <w:r>
        <w:rPr>
          <w:color w:val="000000"/>
          <w:sz w:val="26"/>
          <w:szCs w:val="26"/>
        </w:rPr>
        <w:t>диторской проверки муниципального</w:t>
      </w:r>
      <w:r>
        <w:rPr>
          <w:rStyle w:val="a3"/>
          <w:color w:val="auto"/>
          <w:sz w:val="26"/>
          <w:szCs w:val="26"/>
          <w:u w:val="none"/>
          <w:bdr w:val="none" w:sz="0" w:space="0" w:color="auto" w:frame="1"/>
        </w:rPr>
        <w:t xml:space="preserve"> унитарного предприятия</w:t>
      </w:r>
      <w:r>
        <w:rPr>
          <w:color w:val="000000"/>
          <w:sz w:val="26"/>
          <w:szCs w:val="26"/>
        </w:rPr>
        <w:t xml:space="preserve"> «Многовершинный», находящегося на территории городского </w:t>
      </w:r>
      <w:r w:rsidR="00AF76F4" w:rsidRPr="00311F7C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>«Рабочий поселок Многоверш</w:t>
      </w:r>
      <w:bookmarkStart w:id="0" w:name="_GoBack"/>
      <w:bookmarkEnd w:id="0"/>
      <w:r>
        <w:rPr>
          <w:color w:val="000000"/>
          <w:sz w:val="26"/>
          <w:szCs w:val="26"/>
        </w:rPr>
        <w:t>инный» Николаевского муниципального района Хабаровского края</w:t>
      </w:r>
    </w:p>
    <w:p w:rsidR="00CE791B" w:rsidRDefault="00CE791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CE791B" w:rsidRPr="00311F7C" w:rsidRDefault="00CE791B" w:rsidP="00311F7C">
      <w:pPr>
        <w:pStyle w:val="a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6"/>
          <w:szCs w:val="26"/>
        </w:rPr>
      </w:pPr>
    </w:p>
    <w:p w:rsidR="00365758" w:rsidRDefault="00311F7C" w:rsidP="003657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 xml:space="preserve">Руководствуясь подпунктом 16 пункта 1 статьи 20, пунктом 1 статьи 26 Федерального закона </w:t>
      </w:r>
      <w:r>
        <w:rPr>
          <w:color w:val="000000"/>
          <w:sz w:val="26"/>
          <w:szCs w:val="26"/>
        </w:rPr>
        <w:t>от 14.11.2002 № 161</w:t>
      </w:r>
      <w:r w:rsidR="00AF76F4" w:rsidRPr="00311F7C">
        <w:rPr>
          <w:color w:val="000000"/>
          <w:sz w:val="26"/>
          <w:szCs w:val="26"/>
        </w:rPr>
        <w:t>-ФЗ «О государственных и муниципальных унитарных предприятиях», а также пунктом 4 части 1 статьи 5 Федерального закона</w:t>
      </w:r>
      <w:r w:rsidR="00DB340D">
        <w:rPr>
          <w:color w:val="000000"/>
          <w:sz w:val="26"/>
          <w:szCs w:val="26"/>
        </w:rPr>
        <w:t xml:space="preserve"> от 30.12.2008 № 307</w:t>
      </w:r>
      <w:r w:rsidR="00AF76F4" w:rsidRPr="00311F7C">
        <w:rPr>
          <w:color w:val="000000"/>
          <w:sz w:val="26"/>
          <w:szCs w:val="26"/>
        </w:rPr>
        <w:t>-ФЗ «Об аудиторской деятельности», в целях проверки достоверности финансовой (бухгалт</w:t>
      </w:r>
      <w:r w:rsidR="00DB340D">
        <w:rPr>
          <w:color w:val="000000"/>
          <w:sz w:val="26"/>
          <w:szCs w:val="26"/>
        </w:rPr>
        <w:t>ерской) отчетности муниципального</w:t>
      </w:r>
      <w:r w:rsidR="00AF76F4" w:rsidRPr="00311F7C">
        <w:rPr>
          <w:color w:val="000000"/>
          <w:sz w:val="26"/>
          <w:szCs w:val="26"/>
        </w:rPr>
        <w:t xml:space="preserve"> унитар</w:t>
      </w:r>
      <w:r w:rsidR="00DB340D">
        <w:rPr>
          <w:color w:val="000000"/>
          <w:sz w:val="26"/>
          <w:szCs w:val="26"/>
        </w:rPr>
        <w:t>ного предприятия «Многовершинный», администрация городского поселения «Рабочий поселок Многовершинный»</w:t>
      </w:r>
    </w:p>
    <w:p w:rsidR="00AF76F4" w:rsidRPr="00311F7C" w:rsidRDefault="00AF76F4" w:rsidP="003657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11F7C">
        <w:rPr>
          <w:color w:val="000000"/>
          <w:sz w:val="26"/>
          <w:szCs w:val="26"/>
        </w:rPr>
        <w:t>ПОСТАНОВЛЯЕТ:</w:t>
      </w:r>
    </w:p>
    <w:p w:rsidR="00365758" w:rsidRDefault="00365758" w:rsidP="003657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 xml:space="preserve">1. Утвердить Порядок проведения аудиторской проверки </w:t>
      </w:r>
      <w:r>
        <w:rPr>
          <w:color w:val="000000"/>
          <w:sz w:val="26"/>
          <w:szCs w:val="26"/>
        </w:rPr>
        <w:t>муниципального</w:t>
      </w:r>
      <w:r>
        <w:rPr>
          <w:rStyle w:val="a3"/>
          <w:color w:val="auto"/>
          <w:sz w:val="26"/>
          <w:szCs w:val="26"/>
          <w:u w:val="none"/>
          <w:bdr w:val="none" w:sz="0" w:space="0" w:color="auto" w:frame="1"/>
        </w:rPr>
        <w:t xml:space="preserve"> унитарного предприятия</w:t>
      </w:r>
      <w:r>
        <w:rPr>
          <w:color w:val="000000"/>
          <w:sz w:val="26"/>
          <w:szCs w:val="26"/>
        </w:rPr>
        <w:t xml:space="preserve"> «Многовершинный», находящегося на территории городского </w:t>
      </w:r>
      <w:r w:rsidRPr="00311F7C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>«Рабочий поселок Многовершинный» Николаевского муниципального района Хабаровского края</w:t>
      </w:r>
      <w:r w:rsidR="00CB4E7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AF76F4" w:rsidRPr="00311F7C">
        <w:rPr>
          <w:color w:val="000000"/>
          <w:sz w:val="26"/>
          <w:szCs w:val="26"/>
        </w:rPr>
        <w:t xml:space="preserve">согласно </w:t>
      </w:r>
      <w:proofErr w:type="gramStart"/>
      <w:r w:rsidR="00AF76F4" w:rsidRPr="00311F7C">
        <w:rPr>
          <w:color w:val="000000"/>
          <w:sz w:val="26"/>
          <w:szCs w:val="26"/>
        </w:rPr>
        <w:t>приложению</w:t>
      </w:r>
      <w:proofErr w:type="gramEnd"/>
      <w:r w:rsidR="00AF76F4" w:rsidRPr="00311F7C">
        <w:rPr>
          <w:color w:val="000000"/>
          <w:sz w:val="26"/>
          <w:szCs w:val="26"/>
        </w:rPr>
        <w:t xml:space="preserve"> к настоящему постановлению.</w:t>
      </w:r>
    </w:p>
    <w:p w:rsidR="00365758" w:rsidRDefault="00365758" w:rsidP="003657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Настоящее п</w:t>
      </w:r>
      <w:r w:rsidR="00AF76F4" w:rsidRPr="00311F7C">
        <w:rPr>
          <w:color w:val="000000"/>
          <w:sz w:val="26"/>
          <w:szCs w:val="26"/>
        </w:rPr>
        <w:t>останов</w:t>
      </w:r>
      <w:r w:rsidR="00CE791B">
        <w:rPr>
          <w:color w:val="000000"/>
          <w:sz w:val="26"/>
          <w:szCs w:val="26"/>
        </w:rPr>
        <w:t>ление вступает в силу со дня его официального опубликования (обнародования</w:t>
      </w:r>
      <w:r>
        <w:rPr>
          <w:color w:val="000000"/>
          <w:sz w:val="26"/>
          <w:szCs w:val="26"/>
        </w:rPr>
        <w:t xml:space="preserve">) в Сборнике нормативных правовых актов городского поселения </w:t>
      </w:r>
      <w:r w:rsidR="00CE791B">
        <w:rPr>
          <w:color w:val="000000"/>
          <w:sz w:val="26"/>
          <w:szCs w:val="26"/>
        </w:rPr>
        <w:t>и размещения</w:t>
      </w:r>
      <w:r w:rsidR="00AF76F4" w:rsidRPr="00311F7C">
        <w:rPr>
          <w:color w:val="000000"/>
          <w:sz w:val="26"/>
          <w:szCs w:val="26"/>
        </w:rPr>
        <w:t xml:space="preserve"> на официальном сайте </w:t>
      </w:r>
      <w:r>
        <w:rPr>
          <w:color w:val="000000"/>
          <w:sz w:val="26"/>
          <w:szCs w:val="26"/>
        </w:rPr>
        <w:t>администрации</w:t>
      </w:r>
      <w:r w:rsidR="00AF76F4" w:rsidRPr="00311F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</w:t>
      </w:r>
      <w:r w:rsidR="00AF76F4" w:rsidRPr="00311F7C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>«Рабочий поселок Многовершинный»</w:t>
      </w:r>
      <w:r w:rsidR="00AF76F4" w:rsidRPr="00311F7C">
        <w:rPr>
          <w:color w:val="000000"/>
          <w:sz w:val="26"/>
          <w:szCs w:val="26"/>
        </w:rPr>
        <w:t xml:space="preserve"> в сети «Интернет».</w:t>
      </w:r>
      <w:r>
        <w:rPr>
          <w:color w:val="000000"/>
          <w:sz w:val="26"/>
          <w:szCs w:val="26"/>
        </w:rPr>
        <w:t xml:space="preserve"> </w:t>
      </w:r>
    </w:p>
    <w:p w:rsidR="00AF76F4" w:rsidRPr="00311F7C" w:rsidRDefault="00365758" w:rsidP="0036575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CE791B" w:rsidRDefault="00CE791B" w:rsidP="00311F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791B" w:rsidRDefault="00CE791B" w:rsidP="00311F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76F4" w:rsidRPr="00311F7C" w:rsidRDefault="00AF76F4" w:rsidP="00CE79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11F7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E79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Козлов Д.Ю.</w:t>
      </w:r>
    </w:p>
    <w:p w:rsidR="00CE02D4" w:rsidRDefault="00CE02D4" w:rsidP="00311F7C">
      <w:pPr>
        <w:pStyle w:val="a4"/>
        <w:shd w:val="clear" w:color="auto" w:fill="FFFFFF"/>
        <w:spacing w:before="375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</w:p>
    <w:p w:rsidR="00CE791B" w:rsidRDefault="00CE791B" w:rsidP="00311F7C">
      <w:pPr>
        <w:pStyle w:val="a4"/>
        <w:shd w:val="clear" w:color="auto" w:fill="FFFFFF"/>
        <w:spacing w:before="375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</w:p>
    <w:p w:rsidR="00CE791B" w:rsidRDefault="00CE791B" w:rsidP="00311F7C">
      <w:pPr>
        <w:pStyle w:val="a4"/>
        <w:shd w:val="clear" w:color="auto" w:fill="FFFFFF"/>
        <w:spacing w:before="375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</w:p>
    <w:p w:rsidR="00CE791B" w:rsidRDefault="00CE791B" w:rsidP="00311F7C">
      <w:pPr>
        <w:pStyle w:val="a4"/>
        <w:shd w:val="clear" w:color="auto" w:fill="FFFFFF"/>
        <w:spacing w:before="375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</w:p>
    <w:p w:rsidR="00D01CA9" w:rsidRDefault="00D01CA9" w:rsidP="00CE79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11F7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F76F4" w:rsidRPr="00311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E7B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CB4E7B" w:rsidRDefault="00CB4E7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791B" w:rsidRDefault="00CB4E7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CE791B">
        <w:rPr>
          <w:rFonts w:ascii="Times New Roman" w:hAnsi="Times New Roman" w:cs="Times New Roman"/>
          <w:sz w:val="26"/>
          <w:szCs w:val="26"/>
        </w:rPr>
        <w:t>УТВЕРЖДЕН</w:t>
      </w:r>
    </w:p>
    <w:p w:rsidR="00CE791B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791B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постановлением администрации</w:t>
      </w:r>
    </w:p>
    <w:p w:rsidR="00CE791B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городского поселения «Рабочий</w:t>
      </w:r>
    </w:p>
    <w:p w:rsidR="00CE791B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поселок Многовершинный»</w:t>
      </w:r>
    </w:p>
    <w:p w:rsidR="00CE791B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791B" w:rsidRPr="00311F7C" w:rsidRDefault="00CE791B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CB4E7B">
        <w:rPr>
          <w:rFonts w:ascii="Times New Roman" w:hAnsi="Times New Roman" w:cs="Times New Roman"/>
          <w:sz w:val="26"/>
          <w:szCs w:val="26"/>
        </w:rPr>
        <w:t xml:space="preserve">      от 31.03.2022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B4E7B">
        <w:rPr>
          <w:rFonts w:ascii="Times New Roman" w:hAnsi="Times New Roman" w:cs="Times New Roman"/>
          <w:sz w:val="26"/>
          <w:szCs w:val="26"/>
        </w:rPr>
        <w:t xml:space="preserve"> 16-па </w:t>
      </w:r>
    </w:p>
    <w:p w:rsidR="00CC310C" w:rsidRDefault="00D01CA9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11F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D01CA9" w:rsidRPr="00311F7C" w:rsidRDefault="00D01CA9" w:rsidP="00CE791B">
      <w:pPr>
        <w:pStyle w:val="a5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11F7C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E791B" w:rsidRDefault="00CC310C" w:rsidP="00CC310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ПОРЯДОК</w:t>
      </w:r>
    </w:p>
    <w:p w:rsidR="00AF76F4" w:rsidRDefault="00AF76F4" w:rsidP="00CE791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311F7C">
        <w:rPr>
          <w:b/>
          <w:color w:val="000000"/>
          <w:sz w:val="26"/>
          <w:szCs w:val="26"/>
        </w:rPr>
        <w:t xml:space="preserve">проведения аудиторской проверки </w:t>
      </w:r>
      <w:r w:rsidR="00CE791B">
        <w:rPr>
          <w:b/>
          <w:color w:val="000000"/>
          <w:sz w:val="26"/>
          <w:szCs w:val="26"/>
        </w:rPr>
        <w:t>муниципального унитарного предприятия «Многовершинный»</w:t>
      </w:r>
    </w:p>
    <w:p w:rsidR="00CC310C" w:rsidRPr="00311F7C" w:rsidRDefault="00CC310C" w:rsidP="00CE791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CC310C" w:rsidRDefault="00AF76F4" w:rsidP="00CC31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CC310C">
        <w:rPr>
          <w:b/>
          <w:color w:val="000000"/>
          <w:sz w:val="26"/>
          <w:szCs w:val="26"/>
        </w:rPr>
        <w:t>Общие положения</w:t>
      </w:r>
    </w:p>
    <w:p w:rsidR="00CC310C" w:rsidRPr="00CC310C" w:rsidRDefault="00CC310C" w:rsidP="00CC310C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6"/>
          <w:szCs w:val="26"/>
        </w:rPr>
      </w:pPr>
    </w:p>
    <w:p w:rsidR="00AF76F4" w:rsidRPr="00311F7C" w:rsidRDefault="00CE791B" w:rsidP="00CC31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1.1. Настоящий Порядок разработан в соответствии с Федеральным законом</w:t>
      </w:r>
      <w:r>
        <w:rPr>
          <w:color w:val="000000"/>
          <w:sz w:val="26"/>
          <w:szCs w:val="26"/>
        </w:rPr>
        <w:t xml:space="preserve"> от 30.12.2008 № 307-ФЗ</w:t>
      </w:r>
      <w:r w:rsidR="00AF76F4" w:rsidRPr="00311F7C">
        <w:rPr>
          <w:color w:val="000000"/>
          <w:sz w:val="26"/>
          <w:szCs w:val="26"/>
        </w:rPr>
        <w:t xml:space="preserve"> "</w:t>
      </w:r>
      <w:r>
        <w:rPr>
          <w:color w:val="000000"/>
          <w:sz w:val="26"/>
          <w:szCs w:val="26"/>
        </w:rPr>
        <w:t>Об аудиторской деятельности"</w:t>
      </w:r>
      <w:r w:rsidR="00AF76F4" w:rsidRPr="00311F7C">
        <w:rPr>
          <w:color w:val="000000"/>
          <w:sz w:val="26"/>
          <w:szCs w:val="26"/>
        </w:rPr>
        <w:t xml:space="preserve">, Федеральным законом </w:t>
      </w:r>
      <w:r>
        <w:rPr>
          <w:color w:val="000000"/>
          <w:sz w:val="26"/>
          <w:szCs w:val="26"/>
        </w:rPr>
        <w:t xml:space="preserve">от 14.11.2002 № 161-ФЗ </w:t>
      </w:r>
      <w:r w:rsidR="00AF76F4" w:rsidRPr="00311F7C">
        <w:rPr>
          <w:color w:val="000000"/>
          <w:sz w:val="26"/>
          <w:szCs w:val="26"/>
        </w:rPr>
        <w:t>"О государственных и муниципал</w:t>
      </w:r>
      <w:r>
        <w:rPr>
          <w:color w:val="000000"/>
          <w:sz w:val="26"/>
          <w:szCs w:val="26"/>
        </w:rPr>
        <w:t>ьных унитарных предприятиях»</w:t>
      </w:r>
      <w:r w:rsidR="00AF76F4" w:rsidRPr="00311F7C">
        <w:rPr>
          <w:color w:val="000000"/>
          <w:sz w:val="26"/>
          <w:szCs w:val="26"/>
        </w:rPr>
        <w:t xml:space="preserve"> и иными нормативными </w:t>
      </w:r>
      <w:hyperlink r:id="rId5" w:tooltip="Правовые акты" w:history="1">
        <w:r w:rsidR="00AF76F4" w:rsidRPr="00CE791B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правовыми актами</w:t>
        </w:r>
      </w:hyperlink>
      <w:r w:rsidR="00AF76F4" w:rsidRPr="00311F7C">
        <w:rPr>
          <w:color w:val="000000"/>
          <w:sz w:val="26"/>
          <w:szCs w:val="26"/>
        </w:rPr>
        <w:t>.</w:t>
      </w:r>
    </w:p>
    <w:p w:rsidR="00AF76F4" w:rsidRDefault="00CE791B" w:rsidP="00311F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1.2. Целью ау</w:t>
      </w:r>
      <w:r>
        <w:rPr>
          <w:color w:val="000000"/>
          <w:sz w:val="26"/>
          <w:szCs w:val="26"/>
        </w:rPr>
        <w:t>диторской проверки муниципального унитарного предприятия «Многовершинный»</w:t>
      </w:r>
      <w:r w:rsidR="00AF76F4" w:rsidRPr="00311F7C">
        <w:rPr>
          <w:color w:val="000000"/>
          <w:sz w:val="26"/>
          <w:szCs w:val="26"/>
        </w:rPr>
        <w:t xml:space="preserve"> (далее - МУП) является проверка достоверности бухгалтерской (финансовой) отчетности </w:t>
      </w:r>
      <w:proofErr w:type="spellStart"/>
      <w:r w:rsidR="00AF76F4" w:rsidRPr="00311F7C">
        <w:rPr>
          <w:color w:val="000000"/>
          <w:sz w:val="26"/>
          <w:szCs w:val="26"/>
        </w:rPr>
        <w:t>аудируемых</w:t>
      </w:r>
      <w:proofErr w:type="spellEnd"/>
      <w:r w:rsidR="00AF76F4" w:rsidRPr="00311F7C">
        <w:rPr>
          <w:color w:val="000000"/>
          <w:sz w:val="26"/>
          <w:szCs w:val="26"/>
        </w:rPr>
        <w:t xml:space="preserve"> предприятий и соответствия порядка ведения </w:t>
      </w:r>
      <w:hyperlink r:id="rId6" w:tooltip="Бухгалтерский учет" w:history="1">
        <w:r w:rsidR="00AF76F4" w:rsidRPr="00CE791B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бухгалтерского учета</w:t>
        </w:r>
      </w:hyperlink>
      <w:r w:rsidRPr="00CE791B">
        <w:rPr>
          <w:rStyle w:val="a3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hyperlink r:id="rId7" w:tooltip="Законы в России" w:history="1">
        <w:r w:rsidR="00AF76F4" w:rsidRPr="00CE791B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законодательству Российской Федерации</w:t>
        </w:r>
      </w:hyperlink>
      <w:r w:rsidR="00AF76F4" w:rsidRPr="00311F7C">
        <w:rPr>
          <w:color w:val="000000"/>
          <w:sz w:val="26"/>
          <w:szCs w:val="26"/>
        </w:rPr>
        <w:t>. Под достоверностью понимается степень точности данных бухгалтерской (финансовой) отчетности, которая позволяет собственнику имущества унитарного предприятия (Учредителю муниципального унитарного предприятия) на основании ее данных делать правильные выводы о результатах хозяйственной деятельности, финансовом и имущественном положении проверяемого муниципального унитарного предприятия и принимать базирующиеся на этих выводах обоснованные решения.</w:t>
      </w:r>
    </w:p>
    <w:p w:rsidR="00CC310C" w:rsidRPr="00311F7C" w:rsidRDefault="00CC310C" w:rsidP="00311F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F76F4" w:rsidRDefault="00AF76F4" w:rsidP="00CC310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CC310C">
        <w:rPr>
          <w:b/>
          <w:color w:val="000000"/>
          <w:sz w:val="26"/>
          <w:szCs w:val="26"/>
        </w:rPr>
        <w:t xml:space="preserve">2. Аудит </w:t>
      </w:r>
      <w:r w:rsidR="00CE791B" w:rsidRPr="00CC310C">
        <w:rPr>
          <w:b/>
          <w:color w:val="000000"/>
          <w:sz w:val="26"/>
          <w:szCs w:val="26"/>
        </w:rPr>
        <w:t xml:space="preserve">муниципального унитарного предприятия </w:t>
      </w:r>
    </w:p>
    <w:p w:rsidR="00CC310C" w:rsidRPr="00CC310C" w:rsidRDefault="00CC310C" w:rsidP="00CC310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952606" w:rsidRDefault="00CE791B" w:rsidP="00CC31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2.1. Бухгалтерская (финанс</w:t>
      </w:r>
      <w:r>
        <w:rPr>
          <w:color w:val="000000"/>
          <w:sz w:val="26"/>
          <w:szCs w:val="26"/>
        </w:rPr>
        <w:t xml:space="preserve">овая) отчетность </w:t>
      </w:r>
      <w:proofErr w:type="spellStart"/>
      <w:r>
        <w:rPr>
          <w:color w:val="000000"/>
          <w:sz w:val="26"/>
          <w:szCs w:val="26"/>
        </w:rPr>
        <w:t>МУПа</w:t>
      </w:r>
      <w:proofErr w:type="spellEnd"/>
      <w:r w:rsidR="00AF76F4" w:rsidRPr="00311F7C">
        <w:rPr>
          <w:color w:val="000000"/>
          <w:sz w:val="26"/>
          <w:szCs w:val="26"/>
        </w:rPr>
        <w:t xml:space="preserve"> подлежит обязательной ежегодной аудиторской проверке независимым аудитором в случаях, определе</w:t>
      </w:r>
      <w:r w:rsidR="00952606">
        <w:rPr>
          <w:color w:val="000000"/>
          <w:sz w:val="26"/>
          <w:szCs w:val="26"/>
        </w:rPr>
        <w:t>нных решением</w:t>
      </w:r>
      <w:r w:rsidR="00AF76F4" w:rsidRPr="00311F7C">
        <w:rPr>
          <w:color w:val="000000"/>
          <w:sz w:val="26"/>
          <w:szCs w:val="26"/>
        </w:rPr>
        <w:t xml:space="preserve"> собственника имущества унитарного предприятия. </w:t>
      </w:r>
    </w:p>
    <w:p w:rsidR="00BA2946" w:rsidRDefault="00952606" w:rsidP="0095260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2.2. Аудиторская п</w:t>
      </w:r>
      <w:r>
        <w:rPr>
          <w:color w:val="000000"/>
          <w:sz w:val="26"/>
          <w:szCs w:val="26"/>
        </w:rPr>
        <w:t>роверка назначается Решение</w:t>
      </w:r>
      <w:r w:rsidR="00BA2946">
        <w:rPr>
          <w:color w:val="000000"/>
          <w:sz w:val="26"/>
          <w:szCs w:val="26"/>
        </w:rPr>
        <w:t xml:space="preserve">м единственного учредителя с указанием определенной аудиторской организации или индивидуального аудитора. </w:t>
      </w:r>
    </w:p>
    <w:p w:rsidR="00AF76F4" w:rsidRDefault="00BA2946" w:rsidP="0095260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BA2946">
        <w:rPr>
          <w:color w:val="000000"/>
          <w:sz w:val="26"/>
          <w:szCs w:val="26"/>
        </w:rPr>
        <w:t>2.3. Определение размера оплаты и о</w:t>
      </w:r>
      <w:r w:rsidR="00AF76F4" w:rsidRPr="00BA2946">
        <w:rPr>
          <w:color w:val="000000"/>
          <w:sz w:val="26"/>
          <w:szCs w:val="26"/>
        </w:rPr>
        <w:t xml:space="preserve">плата аудиторских услуг осуществляется за счет </w:t>
      </w:r>
      <w:r w:rsidR="00D01CA9" w:rsidRPr="00BA2946">
        <w:rPr>
          <w:color w:val="000000"/>
          <w:sz w:val="26"/>
          <w:szCs w:val="26"/>
        </w:rPr>
        <w:t xml:space="preserve">средств </w:t>
      </w:r>
      <w:proofErr w:type="spellStart"/>
      <w:r w:rsidR="00952606" w:rsidRPr="00BA2946">
        <w:rPr>
          <w:color w:val="000000"/>
          <w:sz w:val="26"/>
          <w:szCs w:val="26"/>
        </w:rPr>
        <w:t>МУПа</w:t>
      </w:r>
      <w:proofErr w:type="spellEnd"/>
      <w:r w:rsidR="00952606" w:rsidRPr="00BA2946">
        <w:rPr>
          <w:color w:val="000000"/>
          <w:sz w:val="26"/>
          <w:szCs w:val="26"/>
        </w:rPr>
        <w:t xml:space="preserve"> путем заключения </w:t>
      </w:r>
      <w:r w:rsidR="00641F7B">
        <w:rPr>
          <w:color w:val="000000"/>
          <w:sz w:val="26"/>
          <w:szCs w:val="26"/>
        </w:rPr>
        <w:t xml:space="preserve">разового </w:t>
      </w:r>
      <w:r w:rsidR="00952606" w:rsidRPr="00BA2946">
        <w:rPr>
          <w:color w:val="000000"/>
          <w:sz w:val="26"/>
          <w:szCs w:val="26"/>
        </w:rPr>
        <w:t xml:space="preserve">договора на проведение аудита бухгалтерской (финансовой) отчетности </w:t>
      </w:r>
      <w:r w:rsidRPr="00BA2946">
        <w:rPr>
          <w:color w:val="000000"/>
          <w:sz w:val="26"/>
          <w:szCs w:val="26"/>
        </w:rPr>
        <w:t xml:space="preserve">между </w:t>
      </w:r>
      <w:proofErr w:type="spellStart"/>
      <w:r w:rsidRPr="00BA2946">
        <w:rPr>
          <w:color w:val="000000"/>
          <w:sz w:val="26"/>
          <w:szCs w:val="26"/>
        </w:rPr>
        <w:t>МУПом</w:t>
      </w:r>
      <w:proofErr w:type="spellEnd"/>
      <w:r w:rsidRPr="00BA2946">
        <w:rPr>
          <w:color w:val="000000"/>
          <w:sz w:val="26"/>
          <w:szCs w:val="26"/>
        </w:rPr>
        <w:t xml:space="preserve"> и </w:t>
      </w:r>
      <w:r w:rsidR="00952606" w:rsidRPr="00BA2946">
        <w:rPr>
          <w:color w:val="000000"/>
          <w:sz w:val="26"/>
          <w:szCs w:val="26"/>
        </w:rPr>
        <w:t>аудиторской организацией или индивидуальным аудитором</w:t>
      </w:r>
      <w:r>
        <w:rPr>
          <w:color w:val="000000"/>
          <w:sz w:val="26"/>
          <w:szCs w:val="26"/>
        </w:rPr>
        <w:t>,</w:t>
      </w:r>
      <w:r w:rsidR="00641F7B">
        <w:rPr>
          <w:color w:val="000000"/>
          <w:sz w:val="26"/>
          <w:szCs w:val="26"/>
        </w:rPr>
        <w:t xml:space="preserve"> определенным единственным учред</w:t>
      </w:r>
      <w:r>
        <w:rPr>
          <w:color w:val="000000"/>
          <w:sz w:val="26"/>
          <w:szCs w:val="26"/>
        </w:rPr>
        <w:t>ителем.</w:t>
      </w:r>
    </w:p>
    <w:p w:rsidR="00641F7B" w:rsidRPr="00311F7C" w:rsidRDefault="00641F7B" w:rsidP="0095260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F76F4" w:rsidRPr="00CC310C" w:rsidRDefault="00AF76F4" w:rsidP="00641F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CC310C">
        <w:rPr>
          <w:b/>
          <w:color w:val="000000"/>
          <w:sz w:val="26"/>
          <w:szCs w:val="26"/>
        </w:rPr>
        <w:t>3. Права и обязанности аудиторской организации, индивидуального аудитора</w:t>
      </w:r>
    </w:p>
    <w:p w:rsidR="00641F7B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3.1. При оказании аудиторских услуг аудиторская организация, индивидуальный аудитор вправе:</w:t>
      </w:r>
    </w:p>
    <w:p w:rsidR="00641F7B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3.1.1. самостоятельно определять формы и методы проведения аудиторских услуг на основе стандартов аудиторской деятельности, а также количественный и персональный состав аудиторской группы, оказывающей аудиторские услуги;</w:t>
      </w: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</w:t>
      </w:r>
      <w:r w:rsidR="00AF76F4" w:rsidRPr="00311F7C">
        <w:rPr>
          <w:color w:val="000000"/>
          <w:sz w:val="26"/>
          <w:szCs w:val="26"/>
        </w:rPr>
        <w:t>3.1.2. исследовать в полном объеме документацию, связанную с </w:t>
      </w:r>
      <w:hyperlink r:id="rId8" w:tooltip="Финансово-хазяйственная деятельность" w:history="1">
        <w:r w:rsidR="00AF76F4" w:rsidRPr="00641F7B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финансово-хозяйственной деятельностью</w:t>
        </w:r>
      </w:hyperlink>
      <w:r>
        <w:rPr>
          <w:color w:val="000000"/>
          <w:sz w:val="26"/>
          <w:szCs w:val="26"/>
        </w:rPr>
        <w:t xml:space="preserve"> </w:t>
      </w:r>
      <w:proofErr w:type="spellStart"/>
      <w:r w:rsidR="00AF76F4" w:rsidRPr="00311F7C">
        <w:rPr>
          <w:color w:val="000000"/>
          <w:sz w:val="26"/>
          <w:szCs w:val="26"/>
        </w:rPr>
        <w:t>аудируемого</w:t>
      </w:r>
      <w:proofErr w:type="spellEnd"/>
      <w:r w:rsidR="00AF76F4" w:rsidRPr="00311F7C">
        <w:rPr>
          <w:color w:val="000000"/>
          <w:sz w:val="26"/>
          <w:szCs w:val="26"/>
        </w:rPr>
        <w:t xml:space="preserve"> лица, а также проверять фактическое наличие любого имущества, отраженного в этой документации;</w:t>
      </w: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 xml:space="preserve">3.1.3. получать у должностных лиц </w:t>
      </w:r>
      <w:proofErr w:type="spellStart"/>
      <w:r w:rsidR="00AF76F4" w:rsidRPr="00311F7C">
        <w:rPr>
          <w:color w:val="000000"/>
          <w:sz w:val="26"/>
          <w:szCs w:val="26"/>
        </w:rPr>
        <w:t>аудируемого</w:t>
      </w:r>
      <w:proofErr w:type="spellEnd"/>
      <w:r w:rsidR="00AF76F4" w:rsidRPr="00311F7C">
        <w:rPr>
          <w:color w:val="000000"/>
          <w:sz w:val="26"/>
          <w:szCs w:val="26"/>
        </w:rPr>
        <w:t xml:space="preserve"> лица разъяснения и подтверждения в устной и письменной форме по возникшим в ходе оказания аудиторских услуг вопросам;</w:t>
      </w: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3.1.4.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 xml:space="preserve">- непредставления </w:t>
      </w:r>
      <w:proofErr w:type="spellStart"/>
      <w:r w:rsidR="00AF76F4" w:rsidRPr="00311F7C">
        <w:rPr>
          <w:color w:val="000000"/>
          <w:sz w:val="26"/>
          <w:szCs w:val="26"/>
        </w:rPr>
        <w:t>аудируемым</w:t>
      </w:r>
      <w:proofErr w:type="spellEnd"/>
      <w:r w:rsidR="00AF76F4" w:rsidRPr="00311F7C">
        <w:rPr>
          <w:color w:val="000000"/>
          <w:sz w:val="26"/>
          <w:szCs w:val="26"/>
        </w:rPr>
        <w:t xml:space="preserve"> лицом всей необходимой документации;</w:t>
      </w: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 xml:space="preserve">- выявления в ходе аудита обстоятельств, оказывающих либо способных оказать существенное влияние на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="00AF76F4" w:rsidRPr="00311F7C">
        <w:rPr>
          <w:color w:val="000000"/>
          <w:sz w:val="26"/>
          <w:szCs w:val="26"/>
        </w:rPr>
        <w:t>аудируемого</w:t>
      </w:r>
      <w:proofErr w:type="spellEnd"/>
      <w:r w:rsidR="00AF76F4" w:rsidRPr="00311F7C">
        <w:rPr>
          <w:color w:val="000000"/>
          <w:sz w:val="26"/>
          <w:szCs w:val="26"/>
        </w:rPr>
        <w:t xml:space="preserve"> лица;</w:t>
      </w:r>
    </w:p>
    <w:p w:rsidR="00641F7B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3.1.5. осуществлять иные права, вытекающие из договора оказания аудиторских услуг.</w:t>
      </w:r>
    </w:p>
    <w:p w:rsidR="00641F7B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641F7B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3.2. При оказании аудиторских услуг аудиторская организация, индивидуальный аудитор обязаны:</w:t>
      </w:r>
    </w:p>
    <w:p w:rsidR="00641F7B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3.2.1. предоставлять по требованию проверяемого лица обоснования замечаний и выводов аудиторской организации, индивидуального аудитора, а также информацию о своем членстве в саморегулируемой организации аудиторов;</w:t>
      </w:r>
    </w:p>
    <w:p w:rsidR="00AF76F4" w:rsidRPr="00311F7C" w:rsidRDefault="00641F7B" w:rsidP="00641F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3.2.2. передавать в срок, установленный договором оказания аудиторских услуг, аудиторское з</w:t>
      </w:r>
      <w:r>
        <w:rPr>
          <w:color w:val="000000"/>
          <w:sz w:val="26"/>
          <w:szCs w:val="26"/>
        </w:rPr>
        <w:t xml:space="preserve">аключение </w:t>
      </w:r>
      <w:proofErr w:type="spellStart"/>
      <w:r>
        <w:rPr>
          <w:color w:val="000000"/>
          <w:sz w:val="26"/>
          <w:szCs w:val="26"/>
        </w:rPr>
        <w:t>аудируемому</w:t>
      </w:r>
      <w:proofErr w:type="spellEnd"/>
      <w:r>
        <w:rPr>
          <w:color w:val="000000"/>
          <w:sz w:val="26"/>
          <w:szCs w:val="26"/>
        </w:rPr>
        <w:t xml:space="preserve"> лицу</w:t>
      </w:r>
      <w:r w:rsidR="00AF76F4" w:rsidRPr="00311F7C">
        <w:rPr>
          <w:color w:val="000000"/>
          <w:sz w:val="26"/>
          <w:szCs w:val="26"/>
        </w:rPr>
        <w:t>, заключившему договор оказания аудиторских услуг;</w:t>
      </w:r>
    </w:p>
    <w:p w:rsidR="00926B25" w:rsidRDefault="00641F7B" w:rsidP="00926B2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3.2.3. обеспечивать хранение документов (копии документов), полученных и (или)</w:t>
      </w:r>
      <w:r>
        <w:rPr>
          <w:color w:val="000000"/>
          <w:sz w:val="26"/>
          <w:szCs w:val="26"/>
        </w:rPr>
        <w:t xml:space="preserve"> </w:t>
      </w:r>
      <w:r w:rsidR="00AF76F4" w:rsidRPr="00311F7C">
        <w:rPr>
          <w:color w:val="000000"/>
          <w:sz w:val="26"/>
          <w:szCs w:val="26"/>
        </w:rPr>
        <w:t>составленных в ходе оказания аудиторских услуг, в течение не менее пяти лет после года, в котором они были получены и (или) составлены, на территории Российской Федерации, в том числе размещать</w:t>
      </w:r>
      <w:r w:rsidR="00AF76F4" w:rsidRPr="00CC310C">
        <w:rPr>
          <w:sz w:val="26"/>
          <w:szCs w:val="26"/>
        </w:rPr>
        <w:t> </w:t>
      </w:r>
      <w:hyperlink r:id="rId9" w:tooltip="Базы данных" w:history="1">
        <w:r w:rsidR="00AF76F4" w:rsidRPr="00CC310C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базы данных</w:t>
        </w:r>
      </w:hyperlink>
      <w:r w:rsidR="00AF76F4" w:rsidRPr="00311F7C">
        <w:rPr>
          <w:color w:val="000000"/>
          <w:sz w:val="26"/>
          <w:szCs w:val="26"/>
        </w:rPr>
        <w:t> 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в ходе оказания аудиторских услуг, на территории Российской Федерации;</w:t>
      </w:r>
    </w:p>
    <w:p w:rsidR="00B27C10" w:rsidRDefault="00926B25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3.2.4. информировать Единственного учредителя (участника) </w:t>
      </w:r>
      <w:proofErr w:type="spellStart"/>
      <w:r>
        <w:rPr>
          <w:color w:val="000000"/>
          <w:sz w:val="26"/>
          <w:szCs w:val="26"/>
        </w:rPr>
        <w:t>аудируемого</w:t>
      </w:r>
      <w:proofErr w:type="spellEnd"/>
      <w:r>
        <w:rPr>
          <w:color w:val="000000"/>
          <w:sz w:val="26"/>
          <w:szCs w:val="26"/>
        </w:rPr>
        <w:t xml:space="preserve"> лица или его</w:t>
      </w:r>
      <w:r w:rsidR="00AF76F4" w:rsidRPr="00311F7C">
        <w:rPr>
          <w:color w:val="000000"/>
          <w:sz w:val="26"/>
          <w:szCs w:val="26"/>
        </w:rPr>
        <w:t xml:space="preserve"> п</w:t>
      </w:r>
      <w:r>
        <w:rPr>
          <w:color w:val="000000"/>
          <w:sz w:val="26"/>
          <w:szCs w:val="26"/>
        </w:rPr>
        <w:t>редставителя</w:t>
      </w:r>
      <w:r w:rsidR="00AF76F4" w:rsidRPr="00311F7C">
        <w:rPr>
          <w:color w:val="000000"/>
          <w:sz w:val="26"/>
          <w:szCs w:val="26"/>
        </w:rPr>
        <w:t xml:space="preserve"> о ставших известными аудиторской организации, индивидуальному аудитору случаях коррупционных правонарушений </w:t>
      </w:r>
      <w:proofErr w:type="spellStart"/>
      <w:r w:rsidR="00AF76F4" w:rsidRPr="00311F7C">
        <w:rPr>
          <w:color w:val="000000"/>
          <w:sz w:val="26"/>
          <w:szCs w:val="26"/>
        </w:rPr>
        <w:t>аудируемого</w:t>
      </w:r>
      <w:proofErr w:type="spellEnd"/>
      <w:r w:rsidR="00AF76F4" w:rsidRPr="00311F7C">
        <w:rPr>
          <w:color w:val="000000"/>
          <w:sz w:val="26"/>
          <w:szCs w:val="26"/>
        </w:rPr>
        <w:t xml:space="preserve"> лица, в том ч</w:t>
      </w:r>
      <w:r w:rsidR="00B27C10">
        <w:rPr>
          <w:color w:val="000000"/>
          <w:sz w:val="26"/>
          <w:szCs w:val="26"/>
        </w:rPr>
        <w:t>исле случаях подкупа</w:t>
      </w:r>
      <w:r w:rsidR="00AF76F4" w:rsidRPr="00311F7C">
        <w:rPr>
          <w:color w:val="000000"/>
          <w:sz w:val="26"/>
          <w:szCs w:val="26"/>
        </w:rPr>
        <w:t xml:space="preserve"> должностных лиц, случаях иных нарушений законодательства Российской Федерации, либо признаках таких случаев, либо риске возникновения таких случаев. </w:t>
      </w:r>
    </w:p>
    <w:p w:rsidR="00AF76F4" w:rsidRDefault="00B27C10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3.2.5.исполнять иные обязанности, вытекающие из договора оказания аудиторских услуг.</w:t>
      </w:r>
    </w:p>
    <w:p w:rsidR="00CC310C" w:rsidRPr="00311F7C" w:rsidRDefault="00CC310C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F76F4" w:rsidRPr="00CC310C" w:rsidRDefault="00AF76F4" w:rsidP="00CC310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CC310C">
        <w:rPr>
          <w:b/>
          <w:color w:val="000000"/>
          <w:sz w:val="26"/>
          <w:szCs w:val="26"/>
        </w:rPr>
        <w:t xml:space="preserve">4. Права и обязанности </w:t>
      </w:r>
      <w:proofErr w:type="spellStart"/>
      <w:r w:rsidRPr="00CC310C">
        <w:rPr>
          <w:b/>
          <w:color w:val="000000"/>
          <w:sz w:val="26"/>
          <w:szCs w:val="26"/>
        </w:rPr>
        <w:t>аудируемого</w:t>
      </w:r>
      <w:proofErr w:type="spellEnd"/>
      <w:r w:rsidR="00B27C10" w:rsidRPr="00CC310C">
        <w:rPr>
          <w:b/>
          <w:color w:val="000000"/>
          <w:sz w:val="26"/>
          <w:szCs w:val="26"/>
        </w:rPr>
        <w:t xml:space="preserve"> лица</w:t>
      </w:r>
      <w:r w:rsidRPr="00CC310C">
        <w:rPr>
          <w:b/>
          <w:color w:val="000000"/>
          <w:sz w:val="26"/>
          <w:szCs w:val="26"/>
        </w:rPr>
        <w:t>, заключившего договор оказания аудиторских услуг</w:t>
      </w:r>
    </w:p>
    <w:p w:rsidR="00B27C10" w:rsidRDefault="00B27C10" w:rsidP="00CC31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4.1. При оказании аудитор</w:t>
      </w:r>
      <w:r>
        <w:rPr>
          <w:color w:val="000000"/>
          <w:sz w:val="26"/>
          <w:szCs w:val="26"/>
        </w:rPr>
        <w:t xml:space="preserve">ских услуг </w:t>
      </w:r>
      <w:proofErr w:type="spellStart"/>
      <w:r>
        <w:rPr>
          <w:color w:val="000000"/>
          <w:sz w:val="26"/>
          <w:szCs w:val="26"/>
        </w:rPr>
        <w:t>аудируемое</w:t>
      </w:r>
      <w:proofErr w:type="spellEnd"/>
      <w:r>
        <w:rPr>
          <w:color w:val="000000"/>
          <w:sz w:val="26"/>
          <w:szCs w:val="26"/>
        </w:rPr>
        <w:t xml:space="preserve"> лицо</w:t>
      </w:r>
      <w:r w:rsidR="00AF76F4" w:rsidRPr="00311F7C">
        <w:rPr>
          <w:color w:val="000000"/>
          <w:sz w:val="26"/>
          <w:szCs w:val="26"/>
        </w:rPr>
        <w:t>, заключившее договор оказания аудиторских услуг, вправе:</w:t>
      </w:r>
    </w:p>
    <w:p w:rsidR="00AF76F4" w:rsidRPr="00311F7C" w:rsidRDefault="00B27C10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</w:t>
      </w:r>
      <w:r w:rsidR="00AF76F4" w:rsidRPr="00311F7C">
        <w:rPr>
          <w:color w:val="000000"/>
          <w:sz w:val="26"/>
          <w:szCs w:val="26"/>
        </w:rPr>
        <w:t>4.1.1. требовать и получать от аудиторской организации, индивидуального аудитора обоснования замечаний и выводы аудиторской организации, индивидуального аудитора, а также информацию о членстве аудиторской организации, индивидуального аудитора в саморегулируемой организации аудиторов;</w:t>
      </w:r>
    </w:p>
    <w:p w:rsidR="00AF76F4" w:rsidRPr="00311F7C" w:rsidRDefault="00C2362F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4.1.2. получать от аудиторской организации, индивидуального аудитора аудиторское заключение в срок, установленный договором оказания аудиторских услуг;</w:t>
      </w:r>
    </w:p>
    <w:p w:rsidR="00AF76F4" w:rsidRDefault="00C2362F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4.1.3. осуществлять иные права, вытекающие из договора оказания аудиторских услуг.</w:t>
      </w:r>
    </w:p>
    <w:p w:rsidR="00C2362F" w:rsidRPr="00311F7C" w:rsidRDefault="00C2362F" w:rsidP="00B27C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C2362F" w:rsidRDefault="00C2362F" w:rsidP="00C2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4.2. При оказании аудитор</w:t>
      </w:r>
      <w:r>
        <w:rPr>
          <w:color w:val="000000"/>
          <w:sz w:val="26"/>
          <w:szCs w:val="26"/>
        </w:rPr>
        <w:t xml:space="preserve">ских услуг </w:t>
      </w:r>
      <w:proofErr w:type="spellStart"/>
      <w:r>
        <w:rPr>
          <w:color w:val="000000"/>
          <w:sz w:val="26"/>
          <w:szCs w:val="26"/>
        </w:rPr>
        <w:t>аудируемое</w:t>
      </w:r>
      <w:proofErr w:type="spellEnd"/>
      <w:r>
        <w:rPr>
          <w:color w:val="000000"/>
          <w:sz w:val="26"/>
          <w:szCs w:val="26"/>
        </w:rPr>
        <w:t xml:space="preserve"> лицо</w:t>
      </w:r>
      <w:r w:rsidR="00AF76F4" w:rsidRPr="00311F7C">
        <w:rPr>
          <w:color w:val="000000"/>
          <w:sz w:val="26"/>
          <w:szCs w:val="26"/>
        </w:rPr>
        <w:t>, заключившее договор оказания аудиторских услуг, обязано:</w:t>
      </w:r>
    </w:p>
    <w:p w:rsidR="00AF76F4" w:rsidRPr="00311F7C" w:rsidRDefault="00C2362F" w:rsidP="00C2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4.2.1. содействовать аудиторской организации, индивидуальному аудитору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аудиторской организации, индивидуального аудитора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C2362F" w:rsidRDefault="00C2362F" w:rsidP="00C2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4.2.2. не предпринимать каких бы то ни было действий, направленных на сужение круга вопросов, подтверждающих выяснению при проведении аудита и оказания сопутствующих аудиту услуг, а также на сокрытие (ограничение доступа) информации и документации, запрашиваемых аудиторской организацией, индивидуальным аудитором. Наличие в запрашиваемых аудиторской организацией, индивидуальным аудитором для проведения аудита и оказания сопутствующих аудиту услуг информации и документации сведений, содержащих </w:t>
      </w:r>
      <w:hyperlink r:id="rId10" w:tooltip="Коммерческая тайна" w:history="1">
        <w:r w:rsidR="00AF76F4" w:rsidRPr="00C2362F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коммерческую тайну</w:t>
        </w:r>
      </w:hyperlink>
      <w:r w:rsidR="00AF76F4" w:rsidRPr="00311F7C">
        <w:rPr>
          <w:color w:val="000000"/>
          <w:sz w:val="26"/>
          <w:szCs w:val="26"/>
        </w:rPr>
        <w:t>, не может является основанием для отказа в их предоставлении;</w:t>
      </w:r>
      <w:r>
        <w:rPr>
          <w:color w:val="000000"/>
          <w:sz w:val="26"/>
          <w:szCs w:val="26"/>
        </w:rPr>
        <w:t xml:space="preserve"> </w:t>
      </w:r>
    </w:p>
    <w:p w:rsidR="00C2362F" w:rsidRDefault="00C2362F" w:rsidP="00C2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F76F4" w:rsidRPr="00311F7C">
        <w:rPr>
          <w:color w:val="000000"/>
          <w:sz w:val="26"/>
          <w:szCs w:val="26"/>
        </w:rPr>
        <w:t>4.2.3. своевременно оплачивать услуги аудиторской организации, индивидуального аудита в соответствии с договором оказания аудиторских услуг, в том числе в случае, когда аудиторское заключение не согласуется с</w:t>
      </w:r>
      <w:r>
        <w:rPr>
          <w:color w:val="000000"/>
          <w:sz w:val="26"/>
          <w:szCs w:val="26"/>
        </w:rPr>
        <w:t xml:space="preserve"> позицией </w:t>
      </w:r>
      <w:proofErr w:type="spellStart"/>
      <w:r>
        <w:rPr>
          <w:color w:val="000000"/>
          <w:sz w:val="26"/>
          <w:szCs w:val="26"/>
        </w:rPr>
        <w:t>аудируемого</w:t>
      </w:r>
      <w:proofErr w:type="spellEnd"/>
      <w:r>
        <w:rPr>
          <w:color w:val="000000"/>
          <w:sz w:val="26"/>
          <w:szCs w:val="26"/>
        </w:rPr>
        <w:t xml:space="preserve"> лица</w:t>
      </w:r>
      <w:r w:rsidR="00AF76F4" w:rsidRPr="00311F7C">
        <w:rPr>
          <w:color w:val="000000"/>
          <w:sz w:val="26"/>
          <w:szCs w:val="26"/>
        </w:rPr>
        <w:t>, заключившего договора оказания аудиторских услуг;</w:t>
      </w:r>
    </w:p>
    <w:p w:rsidR="00AF76F4" w:rsidRPr="00311F7C" w:rsidRDefault="00C2362F" w:rsidP="00C2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4.2.4. </w:t>
      </w:r>
      <w:r w:rsidR="00AF76F4" w:rsidRPr="00311F7C">
        <w:rPr>
          <w:color w:val="000000"/>
          <w:sz w:val="26"/>
          <w:szCs w:val="26"/>
        </w:rPr>
        <w:t>исполнять требования стандартов аудиторской деятельности и иные обязанности, вытекающие из договора оказания аудиторских услуг.</w:t>
      </w:r>
    </w:p>
    <w:p w:rsidR="00576714" w:rsidRPr="00CC310C" w:rsidRDefault="00C2362F" w:rsidP="00CC310C">
      <w:pPr>
        <w:pStyle w:val="a4"/>
        <w:shd w:val="clear" w:color="auto" w:fill="FFFFFF"/>
        <w:spacing w:before="375" w:beforeAutospacing="0" w:after="450" w:afterAutospacing="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4.3. Единственный учредитель (участник) </w:t>
      </w:r>
      <w:proofErr w:type="spellStart"/>
      <w:r>
        <w:rPr>
          <w:color w:val="000000"/>
          <w:sz w:val="26"/>
          <w:szCs w:val="26"/>
        </w:rPr>
        <w:t>аудируемого</w:t>
      </w:r>
      <w:proofErr w:type="spellEnd"/>
      <w:r>
        <w:rPr>
          <w:color w:val="000000"/>
          <w:sz w:val="26"/>
          <w:szCs w:val="26"/>
        </w:rPr>
        <w:t xml:space="preserve"> лица или его</w:t>
      </w:r>
      <w:r w:rsidR="00AF76F4" w:rsidRPr="00311F7C">
        <w:rPr>
          <w:color w:val="000000"/>
          <w:sz w:val="26"/>
          <w:szCs w:val="26"/>
        </w:rPr>
        <w:t xml:space="preserve"> пре</w:t>
      </w:r>
      <w:r>
        <w:rPr>
          <w:color w:val="000000"/>
          <w:sz w:val="26"/>
          <w:szCs w:val="26"/>
        </w:rPr>
        <w:t>дставитель обязан</w:t>
      </w:r>
      <w:r w:rsidR="00AF76F4" w:rsidRPr="00311F7C">
        <w:rPr>
          <w:color w:val="000000"/>
          <w:sz w:val="26"/>
          <w:szCs w:val="26"/>
        </w:rPr>
        <w:t xml:space="preserve"> рассматривать информацию аудиторской организации, индивидуального аудитора о ставших известными аудиторской организации, индивидуальному аудитору при оказании аудиторских услуг случаях коррупционных правонарушений </w:t>
      </w:r>
      <w:proofErr w:type="spellStart"/>
      <w:r w:rsidR="00AF76F4" w:rsidRPr="00311F7C">
        <w:rPr>
          <w:color w:val="000000"/>
          <w:sz w:val="26"/>
          <w:szCs w:val="26"/>
        </w:rPr>
        <w:t>аудируемого</w:t>
      </w:r>
      <w:proofErr w:type="spellEnd"/>
      <w:r w:rsidR="00AF76F4" w:rsidRPr="00311F7C">
        <w:rPr>
          <w:color w:val="000000"/>
          <w:sz w:val="26"/>
          <w:szCs w:val="26"/>
        </w:rPr>
        <w:t xml:space="preserve"> лица, в том ч</w:t>
      </w:r>
      <w:r>
        <w:rPr>
          <w:color w:val="000000"/>
          <w:sz w:val="26"/>
          <w:szCs w:val="26"/>
        </w:rPr>
        <w:t>исле случаях подкупа</w:t>
      </w:r>
      <w:r w:rsidR="00AF76F4" w:rsidRPr="00311F7C">
        <w:rPr>
          <w:color w:val="000000"/>
          <w:sz w:val="26"/>
          <w:szCs w:val="26"/>
        </w:rPr>
        <w:t xml:space="preserve"> должностных лиц, случаях иных нарушений законодательства Российской Федерации,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организацию, индивидуального аудитора не позднее 90 календарных дней со дня, следующего за днем получения указанной информации.</w:t>
      </w:r>
      <w:r w:rsidR="00576714" w:rsidRPr="00311F7C">
        <w:rPr>
          <w:sz w:val="26"/>
          <w:szCs w:val="26"/>
        </w:rPr>
        <w:t xml:space="preserve">                               </w:t>
      </w:r>
      <w:r w:rsidR="00CC310C">
        <w:rPr>
          <w:sz w:val="26"/>
          <w:szCs w:val="26"/>
        </w:rPr>
        <w:t xml:space="preserve">                             </w:t>
      </w:r>
    </w:p>
    <w:sectPr w:rsidR="00576714" w:rsidRPr="00CC310C" w:rsidSect="00311F7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2D61"/>
    <w:multiLevelType w:val="hybridMultilevel"/>
    <w:tmpl w:val="0E9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5F"/>
    <w:rsid w:val="00046D2D"/>
    <w:rsid w:val="00311F7C"/>
    <w:rsid w:val="00365758"/>
    <w:rsid w:val="0039769D"/>
    <w:rsid w:val="004F6ADC"/>
    <w:rsid w:val="00576714"/>
    <w:rsid w:val="00641F7B"/>
    <w:rsid w:val="00855003"/>
    <w:rsid w:val="008C2EA4"/>
    <w:rsid w:val="009023BF"/>
    <w:rsid w:val="00926B25"/>
    <w:rsid w:val="00952606"/>
    <w:rsid w:val="00A43B5F"/>
    <w:rsid w:val="00AF76F4"/>
    <w:rsid w:val="00B27C10"/>
    <w:rsid w:val="00B54A66"/>
    <w:rsid w:val="00BA2946"/>
    <w:rsid w:val="00C2362F"/>
    <w:rsid w:val="00CB4E7B"/>
    <w:rsid w:val="00CC310C"/>
    <w:rsid w:val="00CD4519"/>
    <w:rsid w:val="00CE02D4"/>
    <w:rsid w:val="00CE791B"/>
    <w:rsid w:val="00D01CA9"/>
    <w:rsid w:val="00DB340D"/>
    <w:rsid w:val="00E3421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9434-ABB4-4347-ABC1-AB6BD62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19"/>
  </w:style>
  <w:style w:type="paragraph" w:styleId="1">
    <w:name w:val="heading 1"/>
    <w:basedOn w:val="a"/>
    <w:link w:val="10"/>
    <w:uiPriority w:val="9"/>
    <w:qFormat/>
    <w:rsid w:val="00A4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B5F"/>
    <w:rPr>
      <w:color w:val="0000FF"/>
      <w:u w:val="single"/>
    </w:rPr>
  </w:style>
  <w:style w:type="paragraph" w:customStyle="1" w:styleId="unformattext">
    <w:name w:val="unformattext"/>
    <w:basedOn w:val="a"/>
    <w:rsid w:val="00A4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76F4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76714"/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C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inansovo_hazyajstven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uhgalterskij_uch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pravovie_akti/" TargetMode="External"/><Relationship Id="rId10" Type="http://schemas.openxmlformats.org/officeDocument/2006/relationships/hyperlink" Target="https://pandia.ru/text/category/kommercheskaya_taj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2022-04-04T01:23:00Z</cp:lastPrinted>
  <dcterms:created xsi:type="dcterms:W3CDTF">2022-03-28T01:23:00Z</dcterms:created>
  <dcterms:modified xsi:type="dcterms:W3CDTF">2022-05-05T01:02:00Z</dcterms:modified>
</cp:coreProperties>
</file>