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26.11.2019 № 126-па</w:t>
      </w: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администрации городского поселения «Рабочий поселок Многовершинный»</w:t>
      </w:r>
      <w:proofErr w:type="gramStart"/>
      <w:r>
        <w:rPr>
          <w:rFonts w:ascii="Times New Roman" w:hAnsi="Times New Roman" w:cs="Times New Roman"/>
          <w:sz w:val="26"/>
          <w:szCs w:val="26"/>
        </w:rPr>
        <w:t>,з</w:t>
      </w:r>
      <w:proofErr w:type="gramEnd"/>
      <w:r>
        <w:rPr>
          <w:rFonts w:ascii="Times New Roman" w:hAnsi="Times New Roman" w:cs="Times New Roman"/>
          <w:sz w:val="26"/>
          <w:szCs w:val="26"/>
        </w:rPr>
        <w:t>амещение которых связано с коррупционными рисками  и которые обязаны предоставлять сведения о своих расходах, а также о расходах своих супруга (супруги) и несовершеннолетних детей</w:t>
      </w: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постановлением Губернатора Хабаровского края от 05 июля 2013 г. № 54 «Об утверждении перечня должностей муниципальной службы в органах местного самоуправления, при замещении которых муниципальные служащие обязаны предоставлять сведения о своих расходах, а также о расходах своих (супруги (супруга) и несовершеннолетних детей», администрация городского поселения «Рабочий поселок Многовершинный»</w:t>
      </w:r>
      <w:proofErr w:type="gramEnd"/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прилагаемый перечень должностей муниципальной службы в администрации городского поселения «Рабочий поселок Многовершинный», замещение которых связано с коррупционными рисками  и которые обязаны предоставлять сведения о своих расходах, а также о расходах своих супруга (супруги) и несовершеннолетних детей.</w:t>
      </w: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настоящее постановление в Сборнике НПА городского поселения «Рабочий поселок Многовершинный» и разместить на официальном сайте городского поселения.</w:t>
      </w: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3.Настоящее постановление вступает в силу после его официального опубликования (обнародования).</w:t>
      </w: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                 О.Ю. Харченко       </w:t>
      </w: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УТВЕРЖДЕН</w:t>
      </w: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Постановлением администрации</w:t>
      </w: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городского поселения</w:t>
      </w: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  26.1.2019                 № 126-па</w:t>
      </w:r>
    </w:p>
    <w:p w:rsidR="00F8576E" w:rsidRDefault="00F8576E" w:rsidP="00F8576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 муниципальной службы в администрации городского поселения «Рабочий поселок Многовершинный»,  замещение которых связано с коррупционными рисками и которые обязаны предоставлять сведения о своих расходах, а также о расходах своих супруга (супруги) и несовершеннолетних детей</w:t>
      </w: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1.Глава городского поселения «Рабочий поселок Многовершинный»;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2.Специалист  по делопроизводству, кадровым вопросам, вопросам ЗАГС;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3.Специалист по земельному контролю;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4.Специалист по имущественным отношениям;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5.Специалист по вопросам жилищно-коммунального хозяйства;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6.Специалист по закупкам;</w:t>
      </w:r>
    </w:p>
    <w:p w:rsidR="00F8576E" w:rsidRDefault="00F8576E" w:rsidP="00F857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7.Спецалист по работе с представительным органом, опеке и попечительству, нотариальным действиям.</w:t>
      </w:r>
    </w:p>
    <w:p w:rsidR="00F8576E" w:rsidRDefault="00F8576E" w:rsidP="00F857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76E" w:rsidRDefault="00F8576E" w:rsidP="00F857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B283E" w:rsidRDefault="000B283E"/>
    <w:sectPr w:rsidR="000B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576E"/>
    <w:rsid w:val="000B283E"/>
    <w:rsid w:val="00F8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2019-12-20T04:46:00Z</dcterms:created>
  <dcterms:modified xsi:type="dcterms:W3CDTF">2019-12-20T04:48:00Z</dcterms:modified>
</cp:coreProperties>
</file>