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A" w:rsidRPr="00912A2D" w:rsidRDefault="00912A2D" w:rsidP="00912A2D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2D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12A2D">
        <w:rPr>
          <w:rFonts w:ascii="Times New Roman" w:hAnsi="Times New Roman" w:cs="Times New Roman"/>
          <w:b/>
          <w:sz w:val="26"/>
          <w:szCs w:val="26"/>
        </w:rPr>
        <w:t>абочий поселок Многовершинный» Николаевского муниц</w:t>
      </w:r>
      <w:r w:rsidRPr="00912A2D">
        <w:rPr>
          <w:rFonts w:ascii="Times New Roman" w:hAnsi="Times New Roman" w:cs="Times New Roman"/>
          <w:b/>
          <w:sz w:val="26"/>
          <w:szCs w:val="26"/>
        </w:rPr>
        <w:t>и</w:t>
      </w:r>
      <w:r w:rsidRPr="00912A2D">
        <w:rPr>
          <w:rFonts w:ascii="Times New Roman" w:hAnsi="Times New Roman" w:cs="Times New Roman"/>
          <w:b/>
          <w:sz w:val="26"/>
          <w:szCs w:val="26"/>
        </w:rPr>
        <w:t>пального района Хабаровского края</w:t>
      </w:r>
    </w:p>
    <w:p w:rsidR="00CE3847" w:rsidRDefault="00CE3847">
      <w:pPr>
        <w:pStyle w:val="ConsPlusTitlePage"/>
      </w:pPr>
    </w:p>
    <w:p w:rsidR="00E0488F" w:rsidRPr="00AC46F9" w:rsidRDefault="00E0488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0488F" w:rsidRPr="00AC46F9" w:rsidRDefault="00AC46F9" w:rsidP="00AC46F9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AC46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0488F" w:rsidRPr="00AC46F9" w:rsidRDefault="00E0488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0488F" w:rsidRPr="00AC46F9" w:rsidRDefault="00AC46F9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AC46F9">
        <w:rPr>
          <w:rFonts w:ascii="Times New Roman" w:hAnsi="Times New Roman" w:cs="Times New Roman"/>
          <w:sz w:val="26"/>
          <w:szCs w:val="26"/>
          <w:u w:val="single"/>
        </w:rPr>
        <w:t>24.12.2021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№   128-па</w:t>
      </w:r>
    </w:p>
    <w:p w:rsidR="00E0488F" w:rsidRPr="00AC46F9" w:rsidRDefault="00AC46F9" w:rsidP="00AC46F9">
      <w:pPr>
        <w:pStyle w:val="ConsPlusTitlePage"/>
        <w:jc w:val="center"/>
        <w:rPr>
          <w:rFonts w:ascii="Times New Roman" w:hAnsi="Times New Roman" w:cs="Times New Roman"/>
          <w:sz w:val="16"/>
          <w:szCs w:val="16"/>
        </w:rPr>
      </w:pPr>
      <w:r w:rsidRPr="00AC46F9">
        <w:rPr>
          <w:rFonts w:ascii="Times New Roman" w:hAnsi="Times New Roman" w:cs="Times New Roman"/>
          <w:sz w:val="16"/>
          <w:szCs w:val="16"/>
        </w:rPr>
        <w:t>р.п. Многовершинный</w:t>
      </w:r>
    </w:p>
    <w:p w:rsidR="00E0488F" w:rsidRPr="00AC46F9" w:rsidRDefault="00E0488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0488F" w:rsidRPr="00AC46F9" w:rsidRDefault="00E0488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A0DC6" w:rsidRDefault="00EA0DC6" w:rsidP="006262A7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488F" w:rsidRPr="00B159D2" w:rsidRDefault="00E0488F" w:rsidP="006262A7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Об утверждении порядка исполнения бюджета городского поселения «Рабочий п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селок Многовершинный» Николаевского муниципального района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Pr="00B159D2">
        <w:rPr>
          <w:rFonts w:ascii="Times New Roman" w:hAnsi="Times New Roman" w:cs="Times New Roman"/>
          <w:sz w:val="26"/>
          <w:szCs w:val="26"/>
        </w:rPr>
        <w:t xml:space="preserve">по расходам и источникам финансирования дефицита бюджета </w:t>
      </w:r>
    </w:p>
    <w:p w:rsidR="005A05DA" w:rsidRPr="00B159D2" w:rsidRDefault="005A05DA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42373" w:rsidRPr="00B159D2" w:rsidRDefault="006262A7" w:rsidP="0012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309A" w:rsidRPr="00B159D2">
        <w:rPr>
          <w:rFonts w:ascii="Times New Roman" w:hAnsi="Times New Roman" w:cs="Times New Roman"/>
          <w:sz w:val="26"/>
          <w:szCs w:val="26"/>
        </w:rPr>
        <w:t>В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hyperlink r:id="rId4" w:history="1">
        <w:r w:rsidR="005A05DA" w:rsidRPr="00B159D2">
          <w:rPr>
            <w:rFonts w:ascii="Times New Roman" w:hAnsi="Times New Roman" w:cs="Times New Roman"/>
            <w:sz w:val="26"/>
            <w:szCs w:val="26"/>
          </w:rPr>
          <w:t>статей 215.1</w:t>
        </w:r>
      </w:hyperlink>
      <w:r w:rsidR="005A05DA"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5A05DA" w:rsidRPr="00B159D2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="005A05DA"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A05DA" w:rsidRPr="00B159D2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="005A05DA" w:rsidRPr="00B159D2">
        <w:rPr>
          <w:rFonts w:ascii="Times New Roman" w:hAnsi="Times New Roman" w:cs="Times New Roman"/>
          <w:sz w:val="26"/>
          <w:szCs w:val="26"/>
        </w:rPr>
        <w:t>,</w:t>
      </w:r>
      <w:r w:rsidR="00004D81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626C" w:rsidRPr="00B159D2">
        <w:rPr>
          <w:rFonts w:ascii="Times New Roman" w:hAnsi="Times New Roman" w:cs="Times New Roman"/>
          <w:sz w:val="26"/>
          <w:szCs w:val="26"/>
        </w:rPr>
        <w:t>220.2,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A05DA" w:rsidRPr="00B159D2">
          <w:rPr>
            <w:rFonts w:ascii="Times New Roman" w:hAnsi="Times New Roman" w:cs="Times New Roman"/>
            <w:sz w:val="26"/>
            <w:szCs w:val="26"/>
          </w:rPr>
          <w:t>242.14</w:t>
        </w:r>
      </w:hyperlink>
      <w:r w:rsidR="005A05DA"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A05DA" w:rsidRPr="00B159D2">
          <w:rPr>
            <w:rFonts w:ascii="Times New Roman" w:hAnsi="Times New Roman" w:cs="Times New Roman"/>
            <w:sz w:val="26"/>
            <w:szCs w:val="26"/>
          </w:rPr>
          <w:t>242.15</w:t>
        </w:r>
      </w:hyperlink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56406F" w:rsidRPr="00B159D2">
        <w:rPr>
          <w:rFonts w:ascii="Times New Roman" w:hAnsi="Times New Roman" w:cs="Times New Roman"/>
          <w:sz w:val="26"/>
          <w:szCs w:val="26"/>
        </w:rPr>
        <w:t xml:space="preserve">, а также в соответствии с Обращением о передаче отдельных функций финансового органа </w:t>
      </w:r>
      <w:r w:rsidRPr="00B159D2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122C20" w:rsidRPr="00B159D2">
        <w:rPr>
          <w:rFonts w:ascii="Times New Roman" w:hAnsi="Times New Roman" w:cs="Times New Roman"/>
          <w:sz w:val="26"/>
          <w:szCs w:val="26"/>
        </w:rPr>
        <w:t>Р</w:t>
      </w:r>
      <w:r w:rsidRPr="00B159D2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 w:rsidR="0056406F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 края Управлению Федерального казначейства по Хабаровскому краю</w:t>
      </w:r>
    </w:p>
    <w:p w:rsidR="0056406F" w:rsidRPr="00B159D2" w:rsidRDefault="00442373" w:rsidP="0012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ПОСТАНОВЛЯЕТ:</w:t>
      </w:r>
      <w:r w:rsidR="0056406F" w:rsidRPr="00B1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5DA" w:rsidRPr="00B159D2" w:rsidRDefault="005A05DA" w:rsidP="00122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03689C" w:rsidRPr="00B159D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159D2">
        <w:rPr>
          <w:rFonts w:ascii="Times New Roman" w:hAnsi="Times New Roman" w:cs="Times New Roman"/>
          <w:sz w:val="26"/>
          <w:szCs w:val="26"/>
        </w:rPr>
        <w:t>исполнения бюджета</w:t>
      </w:r>
      <w:r w:rsidR="0031293C" w:rsidRPr="00B159D2">
        <w:rPr>
          <w:rFonts w:ascii="Times New Roman" w:hAnsi="Times New Roman" w:cs="Times New Roman"/>
          <w:sz w:val="26"/>
          <w:szCs w:val="26"/>
        </w:rPr>
        <w:t xml:space="preserve"> городского посел</w:t>
      </w:r>
      <w:r w:rsidR="0031293C" w:rsidRPr="00B159D2">
        <w:rPr>
          <w:rFonts w:ascii="Times New Roman" w:hAnsi="Times New Roman" w:cs="Times New Roman"/>
          <w:sz w:val="26"/>
          <w:szCs w:val="26"/>
        </w:rPr>
        <w:t>е</w:t>
      </w:r>
      <w:r w:rsidR="0031293C" w:rsidRPr="00B159D2">
        <w:rPr>
          <w:rFonts w:ascii="Times New Roman" w:hAnsi="Times New Roman" w:cs="Times New Roman"/>
          <w:sz w:val="26"/>
          <w:szCs w:val="26"/>
        </w:rPr>
        <w:t>ния «Рабочий поселок Многовершинный»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D73D1E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D73D1E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по расходам и источникам финансирования дефицита бюджета.</w:t>
      </w:r>
    </w:p>
    <w:p w:rsidR="005A05DA" w:rsidRPr="00B159D2" w:rsidRDefault="005A05DA" w:rsidP="00122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442373" w:rsidRPr="00B159D2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пос</w:t>
      </w:r>
      <w:r w:rsidR="00442373" w:rsidRPr="00B159D2">
        <w:rPr>
          <w:rFonts w:ascii="Times New Roman" w:hAnsi="Times New Roman" w:cs="Times New Roman"/>
          <w:sz w:val="26"/>
          <w:szCs w:val="26"/>
        </w:rPr>
        <w:t>е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ления «Рабочий поселок Многовершинный» </w:t>
      </w:r>
      <w:r w:rsidR="00D73D1E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="00D73D1E" w:rsidRPr="00B159D2">
        <w:rPr>
          <w:rFonts w:ascii="Times New Roman" w:hAnsi="Times New Roman" w:cs="Times New Roman"/>
          <w:sz w:val="26"/>
          <w:szCs w:val="26"/>
        </w:rPr>
        <w:t>й</w:t>
      </w:r>
      <w:r w:rsidR="00D73D1E" w:rsidRPr="00B159D2">
        <w:rPr>
          <w:rFonts w:ascii="Times New Roman" w:hAnsi="Times New Roman" w:cs="Times New Roman"/>
          <w:sz w:val="26"/>
          <w:szCs w:val="26"/>
        </w:rPr>
        <w:t>она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 от 21 сентября 2020</w:t>
      </w:r>
      <w:r w:rsidRPr="00B159D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3689C" w:rsidRPr="00B159D2">
        <w:rPr>
          <w:rFonts w:ascii="Times New Roman" w:hAnsi="Times New Roman" w:cs="Times New Roman"/>
          <w:sz w:val="26"/>
          <w:szCs w:val="26"/>
        </w:rPr>
        <w:t xml:space="preserve"> № </w:t>
      </w:r>
      <w:r w:rsidR="00442373" w:rsidRPr="00B159D2">
        <w:rPr>
          <w:rFonts w:ascii="Times New Roman" w:hAnsi="Times New Roman" w:cs="Times New Roman"/>
          <w:sz w:val="26"/>
          <w:szCs w:val="26"/>
        </w:rPr>
        <w:t>98</w:t>
      </w:r>
      <w:r w:rsidR="0003689C" w:rsidRPr="00B159D2">
        <w:rPr>
          <w:rFonts w:ascii="Times New Roman" w:hAnsi="Times New Roman" w:cs="Times New Roman"/>
          <w:sz w:val="26"/>
          <w:szCs w:val="26"/>
        </w:rPr>
        <w:t xml:space="preserve">-п </w:t>
      </w:r>
      <w:r w:rsidRPr="00B159D2">
        <w:rPr>
          <w:rFonts w:ascii="Times New Roman" w:hAnsi="Times New Roman" w:cs="Times New Roman"/>
          <w:sz w:val="26"/>
          <w:szCs w:val="26"/>
        </w:rPr>
        <w:t xml:space="preserve">"Об утверждении Порядка исполнения </w:t>
      </w:r>
      <w:r w:rsidR="00D73D1E" w:rsidRPr="00B159D2">
        <w:rPr>
          <w:rFonts w:ascii="Times New Roman" w:hAnsi="Times New Roman" w:cs="Times New Roman"/>
          <w:sz w:val="26"/>
          <w:szCs w:val="26"/>
        </w:rPr>
        <w:t>бюджета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="00D73D1E" w:rsidRPr="00B159D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D73D1E" w:rsidRPr="00B159D2">
        <w:rPr>
          <w:rFonts w:ascii="Times New Roman" w:hAnsi="Times New Roman" w:cs="Times New Roman"/>
          <w:sz w:val="26"/>
          <w:szCs w:val="26"/>
        </w:rPr>
        <w:t xml:space="preserve"> по расходам и источн</w:t>
      </w:r>
      <w:r w:rsidR="00D73D1E" w:rsidRPr="00B159D2">
        <w:rPr>
          <w:rFonts w:ascii="Times New Roman" w:hAnsi="Times New Roman" w:cs="Times New Roman"/>
          <w:sz w:val="26"/>
          <w:szCs w:val="26"/>
        </w:rPr>
        <w:t>и</w:t>
      </w:r>
      <w:r w:rsidR="00D73D1E" w:rsidRPr="00B159D2">
        <w:rPr>
          <w:rFonts w:ascii="Times New Roman" w:hAnsi="Times New Roman" w:cs="Times New Roman"/>
          <w:sz w:val="26"/>
          <w:szCs w:val="26"/>
        </w:rPr>
        <w:t xml:space="preserve">кам финансирования дефицита бюджета и санкционирования </w:t>
      </w:r>
      <w:r w:rsidR="0003689C" w:rsidRPr="00B159D2">
        <w:rPr>
          <w:rFonts w:ascii="Times New Roman" w:hAnsi="Times New Roman" w:cs="Times New Roman"/>
          <w:sz w:val="26"/>
          <w:szCs w:val="26"/>
        </w:rPr>
        <w:t>о</w:t>
      </w:r>
      <w:r w:rsidR="00D73D1E" w:rsidRPr="00B159D2">
        <w:rPr>
          <w:rFonts w:ascii="Times New Roman" w:hAnsi="Times New Roman" w:cs="Times New Roman"/>
          <w:sz w:val="26"/>
          <w:szCs w:val="26"/>
        </w:rPr>
        <w:t>платы денежных обязательств</w:t>
      </w:r>
      <w:r w:rsidR="002D3198" w:rsidRPr="00B159D2">
        <w:rPr>
          <w:rFonts w:ascii="Times New Roman" w:hAnsi="Times New Roman" w:cs="Times New Roman"/>
          <w:sz w:val="26"/>
          <w:szCs w:val="26"/>
        </w:rPr>
        <w:t>".</w:t>
      </w:r>
    </w:p>
    <w:p w:rsidR="00122C20" w:rsidRPr="00B159D2" w:rsidRDefault="00122C20" w:rsidP="00122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3198" w:rsidRPr="00B159D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D3198" w:rsidRPr="00B159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D3198" w:rsidRPr="00B159D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31293C" w:rsidRPr="00B159D2">
        <w:rPr>
          <w:rFonts w:ascii="Times New Roman" w:hAnsi="Times New Roman" w:cs="Times New Roman"/>
          <w:sz w:val="26"/>
          <w:szCs w:val="26"/>
        </w:rPr>
        <w:t>распоряжения</w:t>
      </w:r>
      <w:r w:rsidR="002D3198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03689C" w:rsidRPr="00B159D2">
        <w:rPr>
          <w:rFonts w:ascii="Times New Roman" w:hAnsi="Times New Roman" w:cs="Times New Roman"/>
          <w:sz w:val="26"/>
          <w:szCs w:val="26"/>
        </w:rPr>
        <w:t>возложить</w:t>
      </w:r>
      <w:r w:rsidR="002D3198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03689C" w:rsidRPr="00B159D2">
        <w:rPr>
          <w:rFonts w:ascii="Times New Roman" w:hAnsi="Times New Roman" w:cs="Times New Roman"/>
          <w:sz w:val="26"/>
          <w:szCs w:val="26"/>
        </w:rPr>
        <w:t>на</w:t>
      </w:r>
      <w:r w:rsidR="002D3198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293C" w:rsidRPr="00B159D2">
        <w:rPr>
          <w:rFonts w:ascii="Times New Roman" w:hAnsi="Times New Roman" w:cs="Times New Roman"/>
          <w:sz w:val="26"/>
          <w:szCs w:val="26"/>
        </w:rPr>
        <w:t>Степ</w:t>
      </w:r>
      <w:r w:rsidR="0031293C" w:rsidRPr="00B159D2">
        <w:rPr>
          <w:rFonts w:ascii="Times New Roman" w:hAnsi="Times New Roman" w:cs="Times New Roman"/>
          <w:sz w:val="26"/>
          <w:szCs w:val="26"/>
        </w:rPr>
        <w:t>а</w:t>
      </w:r>
      <w:r w:rsidR="0031293C" w:rsidRPr="00B159D2">
        <w:rPr>
          <w:rFonts w:ascii="Times New Roman" w:hAnsi="Times New Roman" w:cs="Times New Roman"/>
          <w:sz w:val="26"/>
          <w:szCs w:val="26"/>
        </w:rPr>
        <w:t>нову О.В. главного бухгалтера администрации городского поселения «Рабочий п</w:t>
      </w:r>
      <w:r w:rsidR="0031293C" w:rsidRPr="00B159D2">
        <w:rPr>
          <w:rFonts w:ascii="Times New Roman" w:hAnsi="Times New Roman" w:cs="Times New Roman"/>
          <w:sz w:val="26"/>
          <w:szCs w:val="26"/>
        </w:rPr>
        <w:t>о</w:t>
      </w:r>
      <w:r w:rsidR="0031293C" w:rsidRPr="00B159D2">
        <w:rPr>
          <w:rFonts w:ascii="Times New Roman" w:hAnsi="Times New Roman" w:cs="Times New Roman"/>
          <w:sz w:val="26"/>
          <w:szCs w:val="26"/>
        </w:rPr>
        <w:t>селок Многовершинный»</w:t>
      </w:r>
      <w:r w:rsidR="0003689C" w:rsidRPr="00B159D2">
        <w:rPr>
          <w:rFonts w:ascii="Times New Roman" w:hAnsi="Times New Roman" w:cs="Times New Roman"/>
          <w:sz w:val="26"/>
          <w:szCs w:val="26"/>
        </w:rPr>
        <w:t>.</w:t>
      </w:r>
    </w:p>
    <w:p w:rsidR="00122C20" w:rsidRPr="00B159D2" w:rsidRDefault="00122C20" w:rsidP="00122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4. Опубликовать (обнародовать) настоящее распоряжение в  «Сборнике но</w:t>
      </w:r>
      <w:r w:rsidRPr="00B159D2">
        <w:rPr>
          <w:rFonts w:ascii="Times New Roman" w:hAnsi="Times New Roman" w:cs="Times New Roman"/>
          <w:sz w:val="26"/>
          <w:szCs w:val="26"/>
        </w:rPr>
        <w:t>р</w:t>
      </w:r>
      <w:r w:rsidRPr="00B159D2">
        <w:rPr>
          <w:rFonts w:ascii="Times New Roman" w:hAnsi="Times New Roman" w:cs="Times New Roman"/>
          <w:sz w:val="26"/>
          <w:szCs w:val="26"/>
        </w:rPr>
        <w:t>мативных правовых актов городского поселения «Рабочий поселок Многоверши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ный» и разместить на официальном сайте городского поселения «Рабочий поселок Многовершинный».</w:t>
      </w:r>
    </w:p>
    <w:p w:rsidR="005A05DA" w:rsidRPr="00B159D2" w:rsidRDefault="00122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3198" w:rsidRPr="00B159D2">
        <w:rPr>
          <w:rFonts w:ascii="Times New Roman" w:hAnsi="Times New Roman" w:cs="Times New Roman"/>
          <w:sz w:val="26"/>
          <w:szCs w:val="26"/>
        </w:rPr>
        <w:t>5. Настоящ</w:t>
      </w:r>
      <w:r w:rsidR="009D2B68">
        <w:rPr>
          <w:rFonts w:ascii="Times New Roman" w:hAnsi="Times New Roman" w:cs="Times New Roman"/>
          <w:sz w:val="26"/>
          <w:szCs w:val="26"/>
        </w:rPr>
        <w:t>ее постановление</w:t>
      </w:r>
      <w:r w:rsidR="002D3198" w:rsidRPr="00B159D2">
        <w:rPr>
          <w:rFonts w:ascii="Times New Roman" w:hAnsi="Times New Roman" w:cs="Times New Roman"/>
          <w:sz w:val="26"/>
          <w:szCs w:val="26"/>
        </w:rPr>
        <w:t xml:space="preserve"> вступает в силу с 01 января 2022г.</w:t>
      </w:r>
    </w:p>
    <w:p w:rsidR="00122C20" w:rsidRPr="00B159D2" w:rsidRDefault="00122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3198" w:rsidRPr="00B159D2" w:rsidRDefault="00E048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Глава                          </w:t>
      </w:r>
      <w:r w:rsidR="00B159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59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Козлов Д.Ю.</w:t>
      </w:r>
    </w:p>
    <w:p w:rsidR="002D3198" w:rsidRPr="00B159D2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3198" w:rsidRPr="00B159D2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3198" w:rsidRPr="00122C20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122C20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122C20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CE3847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CE3847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CE3847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198" w:rsidRPr="00CE3847" w:rsidRDefault="002D31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81826" w:rsidRPr="00B159D2" w:rsidRDefault="00F81826" w:rsidP="00F81826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от   </w:t>
      </w:r>
      <w:r w:rsidR="00323280">
        <w:rPr>
          <w:rFonts w:ascii="Times New Roman" w:hAnsi="Times New Roman" w:cs="Times New Roman"/>
          <w:sz w:val="26"/>
          <w:szCs w:val="26"/>
        </w:rPr>
        <w:t xml:space="preserve">24.12.2021   </w:t>
      </w:r>
      <w:r w:rsidRPr="00B159D2">
        <w:rPr>
          <w:rFonts w:ascii="Times New Roman" w:hAnsi="Times New Roman" w:cs="Times New Roman"/>
          <w:sz w:val="26"/>
          <w:szCs w:val="26"/>
        </w:rPr>
        <w:t xml:space="preserve">     №   </w:t>
      </w:r>
      <w:r w:rsidR="00323280">
        <w:rPr>
          <w:rFonts w:ascii="Times New Roman" w:hAnsi="Times New Roman" w:cs="Times New Roman"/>
          <w:sz w:val="26"/>
          <w:szCs w:val="26"/>
        </w:rPr>
        <w:t>128 - па</w:t>
      </w:r>
      <w:r w:rsidRPr="00B159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D46B1" w:rsidRPr="00B159D2" w:rsidRDefault="005D46B1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P46"/>
      <w:bookmarkEnd w:id="0"/>
    </w:p>
    <w:p w:rsidR="00F81826" w:rsidRPr="00B159D2" w:rsidRDefault="00F81826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5A0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ПОРЯДОК</w:t>
      </w:r>
    </w:p>
    <w:p w:rsidR="005A05DA" w:rsidRPr="00B159D2" w:rsidRDefault="005A0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2B2D0E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A5A0D" w:rsidRPr="00B159D2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МНОГОВЕРЩШИННЫЙ» </w:t>
      </w:r>
      <w:r w:rsidR="00C65455" w:rsidRPr="00B159D2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C65455" w:rsidRPr="00B159D2">
        <w:rPr>
          <w:rFonts w:ascii="Times New Roman" w:hAnsi="Times New Roman" w:cs="Times New Roman"/>
          <w:sz w:val="26"/>
          <w:szCs w:val="26"/>
        </w:rPr>
        <w:t>И</w:t>
      </w:r>
      <w:r w:rsidR="00C65455" w:rsidRPr="00B159D2">
        <w:rPr>
          <w:rFonts w:ascii="Times New Roman" w:hAnsi="Times New Roman" w:cs="Times New Roman"/>
          <w:sz w:val="26"/>
          <w:szCs w:val="26"/>
        </w:rPr>
        <w:t>ПАЛЬНОГО РАЙОНА</w:t>
      </w:r>
      <w:r w:rsidR="00442373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F8182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ПО РАСХОДАМ И И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ТОЧНИКАМ</w:t>
      </w:r>
      <w:r w:rsidR="002B2D0E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</w:p>
    <w:p w:rsidR="005A05DA" w:rsidRPr="00B159D2" w:rsidRDefault="005A05D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A05DA" w:rsidRPr="00B159D2" w:rsidRDefault="005A05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5A05DA" w:rsidP="00354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1.1. Настоящий Порядок регламентирует процедуру исполнения бюджета</w:t>
      </w:r>
      <w:r w:rsidR="008A5A0D" w:rsidRPr="00B159D2">
        <w:rPr>
          <w:rFonts w:ascii="Times New Roman" w:hAnsi="Times New Roman" w:cs="Times New Roman"/>
          <w:sz w:val="26"/>
          <w:szCs w:val="26"/>
        </w:rPr>
        <w:t xml:space="preserve"> г</w:t>
      </w:r>
      <w:r w:rsidR="008A5A0D" w:rsidRPr="00B159D2">
        <w:rPr>
          <w:rFonts w:ascii="Times New Roman" w:hAnsi="Times New Roman" w:cs="Times New Roman"/>
          <w:sz w:val="26"/>
          <w:szCs w:val="26"/>
        </w:rPr>
        <w:t>о</w:t>
      </w:r>
      <w:r w:rsidR="008A5A0D" w:rsidRPr="00B159D2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</w:t>
      </w: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C65455" w:rsidRPr="00B159D2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C65455" w:rsidRPr="00B159D2">
        <w:rPr>
          <w:rFonts w:ascii="Times New Roman" w:hAnsi="Times New Roman" w:cs="Times New Roman"/>
          <w:sz w:val="26"/>
          <w:szCs w:val="26"/>
        </w:rPr>
        <w:t>и</w:t>
      </w:r>
      <w:r w:rsidR="00C65455" w:rsidRPr="00B159D2">
        <w:rPr>
          <w:rFonts w:ascii="Times New Roman" w:hAnsi="Times New Roman" w:cs="Times New Roman"/>
          <w:sz w:val="26"/>
          <w:szCs w:val="26"/>
        </w:rPr>
        <w:t xml:space="preserve">пального района (далее - </w:t>
      </w:r>
      <w:r w:rsidR="008A5A0D" w:rsidRPr="00B159D2">
        <w:rPr>
          <w:rFonts w:ascii="Times New Roman" w:hAnsi="Times New Roman" w:cs="Times New Roman"/>
          <w:sz w:val="26"/>
          <w:szCs w:val="26"/>
        </w:rPr>
        <w:t>местный</w:t>
      </w:r>
      <w:r w:rsidR="00C65455" w:rsidRPr="00B159D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Pr="00B159D2">
        <w:rPr>
          <w:rFonts w:ascii="Times New Roman" w:hAnsi="Times New Roman" w:cs="Times New Roman"/>
          <w:sz w:val="26"/>
          <w:szCs w:val="26"/>
        </w:rPr>
        <w:t>по расходам и источникам финансир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вания дефицита бюджета.</w:t>
      </w:r>
    </w:p>
    <w:p w:rsidR="005A05DA" w:rsidRPr="00B159D2" w:rsidRDefault="005A05DA" w:rsidP="00354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1.2. Исполнение </w:t>
      </w:r>
      <w:r w:rsidR="008A5A0D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по расходам и источникам финансиров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ния дефицита бюджета осуществляется в соответствии с требованиями </w:t>
      </w:r>
      <w:hyperlink r:id="rId9" w:history="1">
        <w:r w:rsidRPr="00B159D2">
          <w:rPr>
            <w:rFonts w:ascii="Times New Roman" w:hAnsi="Times New Roman" w:cs="Times New Roman"/>
            <w:sz w:val="26"/>
            <w:szCs w:val="26"/>
          </w:rPr>
          <w:t>статей 215.1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159D2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159D2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, </w:t>
      </w:r>
      <w:r w:rsidR="002869FA" w:rsidRPr="00B159D2">
        <w:rPr>
          <w:rFonts w:ascii="Times New Roman" w:hAnsi="Times New Roman" w:cs="Times New Roman"/>
          <w:sz w:val="26"/>
          <w:szCs w:val="26"/>
        </w:rPr>
        <w:t xml:space="preserve">220.2, </w:t>
      </w:r>
      <w:hyperlink r:id="rId12" w:history="1">
        <w:r w:rsidRPr="00B159D2">
          <w:rPr>
            <w:rFonts w:ascii="Times New Roman" w:hAnsi="Times New Roman" w:cs="Times New Roman"/>
            <w:sz w:val="26"/>
            <w:szCs w:val="26"/>
          </w:rPr>
          <w:t>242.14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B159D2">
          <w:rPr>
            <w:rFonts w:ascii="Times New Roman" w:hAnsi="Times New Roman" w:cs="Times New Roman"/>
            <w:sz w:val="26"/>
            <w:szCs w:val="26"/>
          </w:rPr>
          <w:t>242.15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настоящим Порядком.</w:t>
      </w:r>
    </w:p>
    <w:p w:rsidR="005A05DA" w:rsidRPr="00B159D2" w:rsidRDefault="005A05DA" w:rsidP="00354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1.3. </w:t>
      </w:r>
      <w:r w:rsidR="008A5A0D" w:rsidRPr="00B159D2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</w:t>
      </w:r>
      <w:r w:rsidR="008A5A0D" w:rsidRPr="00B159D2">
        <w:rPr>
          <w:rFonts w:ascii="Times New Roman" w:hAnsi="Times New Roman" w:cs="Times New Roman"/>
          <w:sz w:val="26"/>
          <w:szCs w:val="26"/>
        </w:rPr>
        <w:t>н</w:t>
      </w:r>
      <w:r w:rsidR="008A5A0D" w:rsidRPr="00B159D2">
        <w:rPr>
          <w:rFonts w:ascii="Times New Roman" w:hAnsi="Times New Roman" w:cs="Times New Roman"/>
          <w:sz w:val="26"/>
          <w:szCs w:val="26"/>
        </w:rPr>
        <w:t xml:space="preserve">ный» </w:t>
      </w:r>
      <w:r w:rsidR="00C65455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B159D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A5A0D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Pr="00B159D2">
        <w:rPr>
          <w:rFonts w:ascii="Times New Roman" w:hAnsi="Times New Roman" w:cs="Times New Roman"/>
          <w:sz w:val="26"/>
          <w:szCs w:val="26"/>
        </w:rPr>
        <w:t xml:space="preserve">) организует исполнение </w:t>
      </w:r>
      <w:r w:rsidR="008A5A0D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на основе единства кассы и подведомственности расходов в соответствии с утвержденной сводной бюджетной росписью </w:t>
      </w:r>
      <w:r w:rsidR="008A5A0D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и кассовым планом исполнения </w:t>
      </w:r>
      <w:r w:rsidR="008A5A0D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с использованием а</w:t>
      </w:r>
      <w:r w:rsidRPr="00B159D2">
        <w:rPr>
          <w:rFonts w:ascii="Times New Roman" w:hAnsi="Times New Roman" w:cs="Times New Roman"/>
          <w:sz w:val="26"/>
          <w:szCs w:val="26"/>
        </w:rPr>
        <w:t>в</w:t>
      </w:r>
      <w:r w:rsidRPr="00B159D2">
        <w:rPr>
          <w:rFonts w:ascii="Times New Roman" w:hAnsi="Times New Roman" w:cs="Times New Roman"/>
          <w:sz w:val="26"/>
          <w:szCs w:val="26"/>
        </w:rPr>
        <w:t>томатизированной системы (далее - Система).</w:t>
      </w:r>
    </w:p>
    <w:p w:rsidR="005A05DA" w:rsidRPr="00B159D2" w:rsidRDefault="005A05DA" w:rsidP="00354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1.4. </w:t>
      </w:r>
      <w:r w:rsidR="00465B91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Pr="00B159D2">
        <w:rPr>
          <w:rFonts w:ascii="Times New Roman" w:hAnsi="Times New Roman" w:cs="Times New Roman"/>
          <w:sz w:val="26"/>
          <w:szCs w:val="26"/>
        </w:rPr>
        <w:t xml:space="preserve"> осуществляет детализацию расходов </w:t>
      </w:r>
      <w:r w:rsidR="00465B91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C65455" w:rsidRPr="00B159D2">
        <w:rPr>
          <w:rFonts w:ascii="Times New Roman" w:hAnsi="Times New Roman" w:cs="Times New Roman"/>
          <w:sz w:val="26"/>
          <w:szCs w:val="26"/>
        </w:rPr>
        <w:t>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путем применения дополнительных кодов классификации расходов </w:t>
      </w:r>
      <w:r w:rsidR="00516A9F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жета.</w:t>
      </w:r>
    </w:p>
    <w:p w:rsidR="008A262E" w:rsidRPr="00B159D2" w:rsidRDefault="00BB2578" w:rsidP="0035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2C5" w:rsidRPr="00B159D2">
        <w:rPr>
          <w:rFonts w:ascii="Times New Roman" w:hAnsi="Times New Roman" w:cs="Times New Roman"/>
          <w:sz w:val="26"/>
          <w:szCs w:val="26"/>
        </w:rPr>
        <w:t xml:space="preserve"> 1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.5. Казначейское обслуживание исполнения </w:t>
      </w:r>
      <w:r w:rsidR="00C1144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осуществл</w:t>
      </w:r>
      <w:r w:rsidR="005A05DA" w:rsidRPr="00B159D2">
        <w:rPr>
          <w:rFonts w:ascii="Times New Roman" w:hAnsi="Times New Roman" w:cs="Times New Roman"/>
          <w:sz w:val="26"/>
          <w:szCs w:val="26"/>
        </w:rPr>
        <w:t>я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ется </w:t>
      </w:r>
      <w:r w:rsidR="00CE25C5" w:rsidRPr="00B159D2">
        <w:rPr>
          <w:rFonts w:ascii="Times New Roman" w:hAnsi="Times New Roman" w:cs="Times New Roman"/>
          <w:sz w:val="26"/>
          <w:szCs w:val="26"/>
        </w:rPr>
        <w:t xml:space="preserve">Отделом № 5 </w:t>
      </w:r>
      <w:r w:rsidR="005A05DA" w:rsidRPr="00B159D2">
        <w:rPr>
          <w:rFonts w:ascii="Times New Roman" w:hAnsi="Times New Roman" w:cs="Times New Roman"/>
          <w:sz w:val="26"/>
          <w:szCs w:val="26"/>
        </w:rPr>
        <w:t>Управлени</w:t>
      </w:r>
      <w:r w:rsidR="00CE25C5" w:rsidRPr="00B159D2">
        <w:rPr>
          <w:rFonts w:ascii="Times New Roman" w:hAnsi="Times New Roman" w:cs="Times New Roman"/>
          <w:sz w:val="26"/>
          <w:szCs w:val="26"/>
        </w:rPr>
        <w:t>я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Хабаровскому краю (далее - Управление Федерального казначейства) с открытием и ведением лицевых счетов по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учету операций со средствами </w:t>
      </w:r>
      <w:r w:rsidR="00C1144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участников бюджетн</w:t>
      </w:r>
      <w:r w:rsidR="005A05DA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>го процесса</w:t>
      </w:r>
      <w:r w:rsidR="00CE25C5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37A28" w:rsidRPr="00B159D2">
        <w:rPr>
          <w:rFonts w:ascii="Times New Roman" w:hAnsi="Times New Roman" w:cs="Times New Roman"/>
          <w:sz w:val="26"/>
          <w:szCs w:val="26"/>
        </w:rPr>
        <w:t xml:space="preserve"> Обращения о передаче отдельных</w:t>
      </w:r>
      <w:r w:rsidR="00326307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737A28" w:rsidRPr="00B159D2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326307" w:rsidRPr="00B159D2">
        <w:rPr>
          <w:rFonts w:ascii="Times New Roman" w:hAnsi="Times New Roman" w:cs="Times New Roman"/>
          <w:sz w:val="26"/>
          <w:szCs w:val="26"/>
        </w:rPr>
        <w:t>администр</w:t>
      </w:r>
      <w:r w:rsidR="00326307" w:rsidRPr="00B159D2">
        <w:rPr>
          <w:rFonts w:ascii="Times New Roman" w:hAnsi="Times New Roman" w:cs="Times New Roman"/>
          <w:sz w:val="26"/>
          <w:szCs w:val="26"/>
        </w:rPr>
        <w:t>а</w:t>
      </w:r>
      <w:r w:rsidR="00326307" w:rsidRPr="00B159D2">
        <w:rPr>
          <w:rFonts w:ascii="Times New Roman" w:hAnsi="Times New Roman" w:cs="Times New Roman"/>
          <w:sz w:val="26"/>
          <w:szCs w:val="26"/>
        </w:rPr>
        <w:t>ции</w:t>
      </w:r>
      <w:r w:rsidR="00B55C11" w:rsidRPr="00B159D2">
        <w:rPr>
          <w:rFonts w:ascii="Times New Roman" w:hAnsi="Times New Roman" w:cs="Times New Roman"/>
          <w:sz w:val="26"/>
          <w:szCs w:val="26"/>
        </w:rPr>
        <w:t xml:space="preserve"> в </w:t>
      </w:r>
      <w:r w:rsidR="005A05DA" w:rsidRPr="00B159D2">
        <w:rPr>
          <w:rFonts w:ascii="Times New Roman" w:hAnsi="Times New Roman" w:cs="Times New Roman"/>
          <w:sz w:val="26"/>
          <w:szCs w:val="26"/>
        </w:rPr>
        <w:t>Управлени</w:t>
      </w:r>
      <w:r w:rsidR="00B55C11" w:rsidRPr="00B159D2">
        <w:rPr>
          <w:rFonts w:ascii="Times New Roman" w:hAnsi="Times New Roman" w:cs="Times New Roman"/>
          <w:sz w:val="26"/>
          <w:szCs w:val="26"/>
        </w:rPr>
        <w:t>е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Федерального казначейства</w:t>
      </w:r>
      <w:r w:rsidR="00737A28" w:rsidRPr="00B159D2">
        <w:rPr>
          <w:rFonts w:ascii="Times New Roman" w:hAnsi="Times New Roman" w:cs="Times New Roman"/>
          <w:sz w:val="26"/>
          <w:szCs w:val="26"/>
        </w:rPr>
        <w:t xml:space="preserve"> (далее-обращение).</w:t>
      </w:r>
    </w:p>
    <w:p w:rsidR="000E5502" w:rsidRPr="00B159D2" w:rsidRDefault="008A262E" w:rsidP="0035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3542C5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1.6.</w:t>
      </w:r>
      <w:r w:rsidR="00130E93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0AAA" w:rsidRPr="00B159D2">
        <w:rPr>
          <w:rFonts w:ascii="Times New Roman" w:hAnsi="Times New Roman" w:cs="Times New Roman"/>
          <w:sz w:val="26"/>
          <w:szCs w:val="26"/>
        </w:rPr>
        <w:t>У</w:t>
      </w:r>
      <w:r w:rsidR="000E5502" w:rsidRPr="00B159D2">
        <w:rPr>
          <w:rFonts w:ascii="Times New Roman" w:hAnsi="Times New Roman" w:cs="Times New Roman"/>
          <w:sz w:val="26"/>
          <w:szCs w:val="26"/>
        </w:rPr>
        <w:t xml:space="preserve">чет бюджетных и денежных обязательств получателей средств  </w:t>
      </w:r>
      <w:r w:rsidR="00130E93" w:rsidRPr="00B159D2">
        <w:rPr>
          <w:rFonts w:ascii="Times New Roman" w:hAnsi="Times New Roman" w:cs="Times New Roman"/>
          <w:sz w:val="26"/>
          <w:szCs w:val="26"/>
        </w:rPr>
        <w:t>местн</w:t>
      </w:r>
      <w:r w:rsidR="00130E93" w:rsidRPr="00B159D2">
        <w:rPr>
          <w:rFonts w:ascii="Times New Roman" w:hAnsi="Times New Roman" w:cs="Times New Roman"/>
          <w:sz w:val="26"/>
          <w:szCs w:val="26"/>
        </w:rPr>
        <w:t>о</w:t>
      </w:r>
      <w:r w:rsidR="00130E93" w:rsidRPr="00B159D2">
        <w:rPr>
          <w:rFonts w:ascii="Times New Roman" w:hAnsi="Times New Roman" w:cs="Times New Roman"/>
          <w:sz w:val="26"/>
          <w:szCs w:val="26"/>
        </w:rPr>
        <w:t xml:space="preserve">го </w:t>
      </w:r>
      <w:r w:rsidR="000E5502" w:rsidRPr="00B159D2">
        <w:rPr>
          <w:rFonts w:ascii="Times New Roman" w:hAnsi="Times New Roman" w:cs="Times New Roman"/>
          <w:sz w:val="26"/>
          <w:szCs w:val="26"/>
        </w:rPr>
        <w:t xml:space="preserve">бюджета, санкционирование </w:t>
      </w:r>
      <w:proofErr w:type="gramStart"/>
      <w:r w:rsidR="000E5502" w:rsidRPr="00B159D2"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 средств</w:t>
      </w:r>
      <w:r w:rsidR="00E35FE5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130E9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0E5502" w:rsidRPr="00B159D2">
        <w:rPr>
          <w:rFonts w:ascii="Times New Roman" w:hAnsi="Times New Roman" w:cs="Times New Roman"/>
          <w:sz w:val="26"/>
          <w:szCs w:val="26"/>
        </w:rPr>
        <w:t xml:space="preserve"> бюджета</w:t>
      </w:r>
      <w:proofErr w:type="gramEnd"/>
      <w:r w:rsidR="000E5502" w:rsidRPr="00B159D2"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</w:t>
      </w:r>
      <w:r w:rsidR="000E5502" w:rsidRPr="00B159D2">
        <w:rPr>
          <w:rFonts w:ascii="Times New Roman" w:hAnsi="Times New Roman" w:cs="Times New Roman"/>
          <w:sz w:val="26"/>
          <w:szCs w:val="26"/>
        </w:rPr>
        <w:t>л</w:t>
      </w:r>
      <w:r w:rsidR="000E5502" w:rsidRPr="00B159D2">
        <w:rPr>
          <w:rFonts w:ascii="Times New Roman" w:hAnsi="Times New Roman" w:cs="Times New Roman"/>
          <w:sz w:val="26"/>
          <w:szCs w:val="26"/>
        </w:rPr>
        <w:t xml:space="preserve">нению за счет бюджетных ассигнований по источникам финансирования дефицита </w:t>
      </w:r>
      <w:r w:rsidR="00130E9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9016E2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0E5502" w:rsidRPr="00B159D2">
        <w:rPr>
          <w:rFonts w:ascii="Times New Roman" w:hAnsi="Times New Roman" w:cs="Times New Roman"/>
          <w:sz w:val="26"/>
          <w:szCs w:val="26"/>
        </w:rPr>
        <w:t>бюджета осуществляется</w:t>
      </w:r>
      <w:r w:rsidR="00B80AAA" w:rsidRPr="00B159D2">
        <w:rPr>
          <w:rFonts w:ascii="Times New Roman" w:hAnsi="Times New Roman" w:cs="Times New Roman"/>
          <w:sz w:val="26"/>
          <w:szCs w:val="26"/>
        </w:rPr>
        <w:t xml:space="preserve"> на основании Обращения </w:t>
      </w:r>
      <w:r w:rsidR="000E5502" w:rsidRPr="00B159D2">
        <w:rPr>
          <w:rFonts w:ascii="Times New Roman" w:hAnsi="Times New Roman" w:cs="Times New Roman"/>
          <w:sz w:val="26"/>
          <w:szCs w:val="26"/>
        </w:rPr>
        <w:t>Управлением Фед</w:t>
      </w:r>
      <w:r w:rsidR="000E5502" w:rsidRPr="00B159D2">
        <w:rPr>
          <w:rFonts w:ascii="Times New Roman" w:hAnsi="Times New Roman" w:cs="Times New Roman"/>
          <w:sz w:val="26"/>
          <w:szCs w:val="26"/>
        </w:rPr>
        <w:t>е</w:t>
      </w:r>
      <w:r w:rsidR="000E5502" w:rsidRPr="00B159D2">
        <w:rPr>
          <w:rFonts w:ascii="Times New Roman" w:hAnsi="Times New Roman" w:cs="Times New Roman"/>
          <w:sz w:val="26"/>
          <w:szCs w:val="26"/>
        </w:rPr>
        <w:t>рального казначейства (далее – орган контроля).</w:t>
      </w:r>
    </w:p>
    <w:p w:rsidR="008A262E" w:rsidRPr="00B159D2" w:rsidRDefault="008A262E" w:rsidP="008A2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5A05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2. Особенности открытия и ведения лицевых счетов участников</w:t>
      </w:r>
    </w:p>
    <w:p w:rsidR="005A05DA" w:rsidRPr="00B159D2" w:rsidRDefault="005A0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бюджетного процесса, а также юридических лиц, не являющихся</w:t>
      </w:r>
    </w:p>
    <w:p w:rsidR="005A05DA" w:rsidRPr="00B159D2" w:rsidRDefault="005A0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участниками бюджетного процесса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Учет операций со средствами участников бюджетного процесса осущес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вляется Управлением Федерального казначейства и его территориальными отдел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ми на казначейском счете N 032</w:t>
      </w:r>
      <w:r w:rsidR="008653FA" w:rsidRPr="00B159D2">
        <w:rPr>
          <w:rFonts w:ascii="Times New Roman" w:hAnsi="Times New Roman" w:cs="Times New Roman"/>
          <w:sz w:val="26"/>
          <w:szCs w:val="26"/>
        </w:rPr>
        <w:t>31</w:t>
      </w:r>
      <w:r w:rsidR="006638B9" w:rsidRPr="00B159D2">
        <w:rPr>
          <w:rFonts w:ascii="Times New Roman" w:hAnsi="Times New Roman" w:cs="Times New Roman"/>
          <w:sz w:val="26"/>
          <w:szCs w:val="26"/>
        </w:rPr>
        <w:t>643086310002200 (далее - казначейский счет N 03</w:t>
      </w:r>
      <w:r w:rsidR="004661E8" w:rsidRPr="00B159D2">
        <w:rPr>
          <w:rFonts w:ascii="Times New Roman" w:hAnsi="Times New Roman" w:cs="Times New Roman"/>
          <w:sz w:val="26"/>
          <w:szCs w:val="26"/>
        </w:rPr>
        <w:t>231</w:t>
      </w:r>
      <w:bookmarkStart w:id="1" w:name="_GoBack"/>
      <w:bookmarkEnd w:id="1"/>
      <w:r w:rsidR="006638B9" w:rsidRPr="00B159D2">
        <w:rPr>
          <w:rFonts w:ascii="Times New Roman" w:hAnsi="Times New Roman" w:cs="Times New Roman"/>
          <w:sz w:val="26"/>
          <w:szCs w:val="26"/>
        </w:rPr>
        <w:t xml:space="preserve">) </w:t>
      </w:r>
      <w:r w:rsidR="008653FA" w:rsidRPr="00B159D2">
        <w:rPr>
          <w:rFonts w:ascii="Times New Roman" w:hAnsi="Times New Roman" w:cs="Times New Roman"/>
          <w:sz w:val="26"/>
          <w:szCs w:val="26"/>
        </w:rPr>
        <w:t xml:space="preserve">, открытом Управлению </w:t>
      </w:r>
      <w:r w:rsidR="00F9680B"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казначейском счете N 03100643000000012200 (далее - казначейский счет N 03100), открытом Управлению Федерального казн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чейства в соответствии с законодательством Российской Федерации на едином к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значейском счете N 40102.</w:t>
      </w:r>
      <w:proofErr w:type="gramEnd"/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>Участниками бюджетного процесса являются: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>главный распорядитель бюджетных средств;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>распорядитель бюджетных средств;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>получатель бюджетных средств;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 xml:space="preserve">главный администратор источников финансирования дефицита </w:t>
      </w:r>
      <w:r w:rsidR="007C0F54" w:rsidRPr="00B159D2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bCs/>
          <w:sz w:val="26"/>
          <w:szCs w:val="26"/>
        </w:rPr>
        <w:t xml:space="preserve"> бюджета;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 xml:space="preserve">администратор источников финансирования дефицита </w:t>
      </w:r>
      <w:r w:rsidR="007C0F54" w:rsidRPr="00B159D2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bCs/>
          <w:sz w:val="26"/>
          <w:szCs w:val="26"/>
        </w:rPr>
        <w:t xml:space="preserve"> бюджета;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 xml:space="preserve">главный администратор доходов </w:t>
      </w:r>
      <w:r w:rsidR="007C0F54" w:rsidRPr="00B159D2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bCs/>
          <w:sz w:val="26"/>
          <w:szCs w:val="26"/>
        </w:rPr>
        <w:t xml:space="preserve"> бюджета;</w:t>
      </w:r>
    </w:p>
    <w:p w:rsidR="00737A28" w:rsidRPr="00B159D2" w:rsidRDefault="00737A28" w:rsidP="00253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9D2">
        <w:rPr>
          <w:rFonts w:ascii="Times New Roman" w:hAnsi="Times New Roman" w:cs="Times New Roman"/>
          <w:bCs/>
          <w:sz w:val="26"/>
          <w:szCs w:val="26"/>
        </w:rPr>
        <w:t xml:space="preserve">администратор доходов </w:t>
      </w:r>
      <w:r w:rsidR="007C0F54" w:rsidRPr="00B159D2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bCs/>
          <w:sz w:val="26"/>
          <w:szCs w:val="26"/>
        </w:rPr>
        <w:t xml:space="preserve"> бюджета.</w:t>
      </w:r>
    </w:p>
    <w:p w:rsidR="000B70FE" w:rsidRPr="00B159D2" w:rsidRDefault="000B70FE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Открытие, переоформление, закрытие лицевых счетов - участников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ного процесса, осуществляются в случаях и порядке, установленных для получат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лей бюджетных средств федерального бюджета</w:t>
      </w:r>
      <w:r w:rsidR="007C0F54" w:rsidRPr="00B159D2">
        <w:rPr>
          <w:rFonts w:ascii="Times New Roman" w:hAnsi="Times New Roman" w:cs="Times New Roman"/>
          <w:sz w:val="26"/>
          <w:szCs w:val="26"/>
        </w:rPr>
        <w:t xml:space="preserve"> с учетом следующих особенностей: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а) открытие (переоформление, закрытие) лицевых счетов осуществляется Управлением Федерального казначейства на казначейских счетах N 03231 и N 03100 после включения (изменения) информации об участнике бюджетного пр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цесса в сводный реестр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 w:rsidRPr="00B159D2">
        <w:rPr>
          <w:rFonts w:ascii="Times New Roman" w:hAnsi="Times New Roman" w:cs="Times New Roman"/>
          <w:sz w:val="26"/>
          <w:szCs w:val="26"/>
        </w:rPr>
        <w:t>б) в целях направления информации для включения сведений об участнике бюджетного процесса в сводный реестр: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муниципальное казенное учреждение (далее - подведомственное учреждение) направляет необходимую информацию о себе или своем обособленном подразд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лении главному распорядителю бюджетных средств (главному администратору д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ходов) не позднее двух рабочих дней после получения выписки из единого гос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>дарственного реестра юридических лиц (далее - ЕГРЮЛ);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(главный администратор доходов) предоставляет 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Администрацию</w:t>
      </w:r>
      <w:r w:rsidRPr="00B159D2">
        <w:rPr>
          <w:rFonts w:ascii="Times New Roman" w:hAnsi="Times New Roman" w:cs="Times New Roman"/>
          <w:sz w:val="26"/>
          <w:szCs w:val="26"/>
        </w:rPr>
        <w:t>: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 xml:space="preserve">- при включении собственных данных - полную информацию согласно </w:t>
      </w:r>
      <w:hyperlink r:id="rId14" w:history="1">
        <w:r w:rsidRPr="00B159D2">
          <w:rPr>
            <w:rFonts w:ascii="Times New Roman" w:hAnsi="Times New Roman" w:cs="Times New Roman"/>
            <w:sz w:val="26"/>
            <w:szCs w:val="26"/>
          </w:rPr>
          <w:t>прил</w:t>
        </w:r>
        <w:r w:rsidRPr="00B159D2">
          <w:rPr>
            <w:rFonts w:ascii="Times New Roman" w:hAnsi="Times New Roman" w:cs="Times New Roman"/>
            <w:sz w:val="26"/>
            <w:szCs w:val="26"/>
          </w:rPr>
          <w:t>о</w:t>
        </w:r>
        <w:r w:rsidRPr="00B159D2">
          <w:rPr>
            <w:rFonts w:ascii="Times New Roman" w:hAnsi="Times New Roman" w:cs="Times New Roman"/>
            <w:sz w:val="26"/>
            <w:szCs w:val="26"/>
          </w:rPr>
          <w:t>жению N 1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к Приказу Министерства финансов Российской Федерации от 23 дека</w:t>
      </w:r>
      <w:r w:rsidRPr="00B159D2">
        <w:rPr>
          <w:rFonts w:ascii="Times New Roman" w:hAnsi="Times New Roman" w:cs="Times New Roman"/>
          <w:sz w:val="26"/>
          <w:szCs w:val="26"/>
        </w:rPr>
        <w:t>б</w:t>
      </w:r>
      <w:r w:rsidRPr="00B159D2">
        <w:rPr>
          <w:rFonts w:ascii="Times New Roman" w:hAnsi="Times New Roman" w:cs="Times New Roman"/>
          <w:sz w:val="26"/>
          <w:szCs w:val="26"/>
        </w:rPr>
        <w:t>ря 2014 г. N 163н "О порядке формирования и ведения реестра участников бю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жетного процесса, а также юридических лиц, не являющихся участниками бю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жетного процесса" (далее - Приказ N 163н) не позднее двух рабочих дней после получения выписки из ЕГРЮЛ;</w:t>
      </w:r>
      <w:proofErr w:type="gramEnd"/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 при включении данных подведомственного учреждения (обособленного по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 xml:space="preserve">разделения подведомственного учреждения) - полную информацию согласно </w:t>
      </w:r>
      <w:hyperlink r:id="rId15" w:history="1">
        <w:r w:rsidRPr="00B159D2">
          <w:rPr>
            <w:rFonts w:ascii="Times New Roman" w:hAnsi="Times New Roman" w:cs="Times New Roman"/>
            <w:sz w:val="26"/>
            <w:szCs w:val="26"/>
          </w:rPr>
          <w:t>пр</w:t>
        </w:r>
        <w:r w:rsidRPr="00B159D2">
          <w:rPr>
            <w:rFonts w:ascii="Times New Roman" w:hAnsi="Times New Roman" w:cs="Times New Roman"/>
            <w:sz w:val="26"/>
            <w:szCs w:val="26"/>
          </w:rPr>
          <w:t>и</w:t>
        </w:r>
        <w:r w:rsidRPr="00B159D2">
          <w:rPr>
            <w:rFonts w:ascii="Times New Roman" w:hAnsi="Times New Roman" w:cs="Times New Roman"/>
            <w:sz w:val="26"/>
            <w:szCs w:val="26"/>
          </w:rPr>
          <w:t>ложению N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B159D2">
          <w:rPr>
            <w:rFonts w:ascii="Times New Roman" w:hAnsi="Times New Roman" w:cs="Times New Roman"/>
            <w:sz w:val="26"/>
            <w:szCs w:val="26"/>
          </w:rPr>
          <w:t>(N 3)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к Приказу N 163н не позднее двух рабочих дней после получ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ния информации от подведомственного учреждения;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"/>
      <w:bookmarkEnd w:id="3"/>
      <w:r w:rsidRPr="00B159D2">
        <w:rPr>
          <w:rFonts w:ascii="Times New Roman" w:hAnsi="Times New Roman" w:cs="Times New Roman"/>
          <w:sz w:val="26"/>
          <w:szCs w:val="26"/>
        </w:rPr>
        <w:t>в) в целях направления информации для изменения сведений об участнике бюджетного процесса в сводный реестр: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подведомственное учреждение направляет необходимую информацию о себе или своем обособленном подразделении главному распорядителю бюджетных средств (главному администратору доходов) не позднее двух рабочих дней после возникновения необходимости изменения данных сводного реестра (получения выписки из ЕГРЮЛ при необходимости);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(главный администратор доходов) предоставляет в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Администрацию</w:t>
      </w:r>
      <w:r w:rsidRPr="00B159D2">
        <w:rPr>
          <w:rFonts w:ascii="Times New Roman" w:hAnsi="Times New Roman" w:cs="Times New Roman"/>
          <w:sz w:val="26"/>
          <w:szCs w:val="26"/>
        </w:rPr>
        <w:t>: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при изменении собственных данных - информацию согласно </w:t>
      </w:r>
      <w:hyperlink r:id="rId17" w:history="1">
        <w:r w:rsidRPr="00B159D2">
          <w:rPr>
            <w:rFonts w:ascii="Times New Roman" w:hAnsi="Times New Roman" w:cs="Times New Roman"/>
            <w:sz w:val="26"/>
            <w:szCs w:val="26"/>
          </w:rPr>
          <w:t>приложению N 1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к Приказу N 163н только в части реквизитов, подлежащих изменению не позднее двух рабочих дней после возникновения необходимости изменения данных сво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ного реестра (получения выписки из ЕГРЮЛ при необходимости);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при изменении данных подведомственного учреждения (обособленного по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 xml:space="preserve">разделения подведомственного учреждения) - информацию согласно </w:t>
      </w:r>
      <w:hyperlink r:id="rId18" w:history="1">
        <w:r w:rsidRPr="00B159D2">
          <w:rPr>
            <w:rFonts w:ascii="Times New Roman" w:hAnsi="Times New Roman" w:cs="Times New Roman"/>
            <w:sz w:val="26"/>
            <w:szCs w:val="26"/>
          </w:rPr>
          <w:t>приложению N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159D2">
          <w:rPr>
            <w:rFonts w:ascii="Times New Roman" w:hAnsi="Times New Roman" w:cs="Times New Roman"/>
            <w:sz w:val="26"/>
            <w:szCs w:val="26"/>
          </w:rPr>
          <w:t>(N 3)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к Приказу N 163н только в части реквизитов, подлежащих изменению не позднее двух рабочих дней после получения информации от подведомственного учреждения;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г)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не позднее следующего рабочего дня за днем представл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ния информации, указанной в </w:t>
      </w:r>
      <w:hyperlink w:anchor="Par1" w:history="1">
        <w:r w:rsidRPr="00B159D2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" w:history="1">
        <w:r w:rsidRPr="00B159D2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пункта, проверяет актуальность данных в справочник ЕГРЮЛ в государственной интегрированной информационной системе управления общественными финансами "Электронный бюджет" (далее - ГИИС УОФ "Электронный бюджет").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В случае если данные спр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вочника ЕГРЮЛ соответствуют информации, предоставленной главным распор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дителем бюджетных средств (главным администратором доходов),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Pr="00B159D2">
        <w:rPr>
          <w:rFonts w:ascii="Times New Roman" w:hAnsi="Times New Roman" w:cs="Times New Roman"/>
          <w:sz w:val="26"/>
          <w:szCs w:val="26"/>
        </w:rPr>
        <w:t xml:space="preserve"> формирует заявку на изменение сводного реестра в ГИИС УОФ "Электронный бюджет". В случае несоответствия данных справочника ЕГРЮЛ информации, пр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доставленной главным распорядителем бюджетных средств (главным администр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тором доходов),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="007D50E4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 xml:space="preserve">формирует в ГИИС УОФ "Электронный бюджет" запрос на получение данных от Федеральной налоговой службы через систему межведомственного электронного взаимодействия. Не позднее дня, следующего за днем исполнения запроса и актуализации справочника ЕГРЮЛ в ГИИС УОФ "Электронный бюджет", </w:t>
      </w:r>
      <w:r w:rsidR="007D50E4" w:rsidRPr="00B159D2">
        <w:rPr>
          <w:rFonts w:ascii="Times New Roman" w:hAnsi="Times New Roman" w:cs="Times New Roman"/>
          <w:sz w:val="26"/>
          <w:szCs w:val="26"/>
        </w:rPr>
        <w:t xml:space="preserve">Сектор финансирования </w:t>
      </w:r>
      <w:r w:rsidRPr="00B159D2">
        <w:rPr>
          <w:rFonts w:ascii="Times New Roman" w:hAnsi="Times New Roman" w:cs="Times New Roman"/>
          <w:sz w:val="26"/>
          <w:szCs w:val="26"/>
        </w:rPr>
        <w:t>формирует заявку на изменение сводного реестра в ГИИС УОФ "Электронный бюджет";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д) в целях направления информации для исключения участника бюджетного процесса из сводного реестра главный распорядитель бюджетных средств (главный администратор доходов) направляет 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="007D50E4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письмо с указанием учас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ника бюджетного процесса, подлежащего исключению их сводного реестра, не позднее двух рабочих дней со дня прекращения деятельности указанного участн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ка бюджетного процесса.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При открытии (закрытии) лицевого счета в Управлении Федерального казн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чейства участник бюджетного процесса не позднее следующего рабочего дня после открытия (закрытия) лицевого счета предоставляет в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Администрацию</w:t>
      </w:r>
      <w:r w:rsidR="007D50E4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информацию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об открытии (закрытии) лицевого счета с указанием номера лицевого счета.</w:t>
      </w:r>
    </w:p>
    <w:p w:rsidR="007C0F54" w:rsidRPr="00B159D2" w:rsidRDefault="007C0F54" w:rsidP="0025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При закрытии лицевых счетов участников бюджетного процесса осуществл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ется передача показателей, отраженных на данных лицевых счетах, на основании актов приемки-передачи согласно порядку открытия и ведения лицевых счетов территориальными органами Федерального казначейства.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2.2. Учет операций со средствами, поступающими во временное распоряж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ние, осуществляется Управлением Федерального казначейства и его территориал</w:t>
      </w:r>
      <w:r w:rsidRPr="00B159D2">
        <w:rPr>
          <w:rFonts w:ascii="Times New Roman" w:hAnsi="Times New Roman" w:cs="Times New Roman"/>
          <w:sz w:val="26"/>
          <w:szCs w:val="26"/>
        </w:rPr>
        <w:t>ь</w:t>
      </w:r>
      <w:r w:rsidRPr="00B159D2">
        <w:rPr>
          <w:rFonts w:ascii="Times New Roman" w:hAnsi="Times New Roman" w:cs="Times New Roman"/>
          <w:sz w:val="26"/>
          <w:szCs w:val="26"/>
        </w:rPr>
        <w:lastRenderedPageBreak/>
        <w:t>ными отделами на казначейском счете N 032</w:t>
      </w:r>
      <w:r w:rsidR="008653FA" w:rsidRPr="00B159D2">
        <w:rPr>
          <w:rFonts w:ascii="Times New Roman" w:hAnsi="Times New Roman" w:cs="Times New Roman"/>
          <w:sz w:val="26"/>
          <w:szCs w:val="26"/>
        </w:rPr>
        <w:t>3</w:t>
      </w:r>
      <w:r w:rsidRPr="00B159D2">
        <w:rPr>
          <w:rFonts w:ascii="Times New Roman" w:hAnsi="Times New Roman" w:cs="Times New Roman"/>
          <w:sz w:val="26"/>
          <w:szCs w:val="26"/>
        </w:rPr>
        <w:t>2.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Открытие, переоформление, закрытие лицевых счетов для учета операций по средствам, поступающим во временное распоряжение участников бюджетного процесса, осуществляются в случаях и порядке, установленных для получателей бюджетных средств федерального бюджета</w:t>
      </w:r>
      <w:r w:rsidR="007C0F54" w:rsidRPr="00B159D2">
        <w:rPr>
          <w:rFonts w:ascii="Times New Roman" w:hAnsi="Times New Roman" w:cs="Times New Roman"/>
          <w:sz w:val="26"/>
          <w:szCs w:val="26"/>
        </w:rPr>
        <w:t xml:space="preserve"> с учетом следующих особенностей: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При закрытии лицевых счетов по учету средств, поступающих во временное распоряжение получателей бюджетных средств, осуществляется передача показ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телей, отраженных на данных лицевых счетах, на основании актов приемки-передачи показателей лицевого счета по учету средств, поступающих во временное распоряжение, и (или) актов приемки-передачи кассовых выплат и поступлений при реорганизации участников бюджетного процесса согласно порядку открытия и ведения лицевых счетов территориальными органами Федерального казначейства.</w:t>
      </w:r>
      <w:proofErr w:type="gramEnd"/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Поступившие на казначейский счет N 032</w:t>
      </w:r>
      <w:r w:rsidR="00FF5E8D" w:rsidRPr="00B159D2">
        <w:rPr>
          <w:rFonts w:ascii="Times New Roman" w:hAnsi="Times New Roman" w:cs="Times New Roman"/>
          <w:sz w:val="26"/>
          <w:szCs w:val="26"/>
        </w:rPr>
        <w:t>3</w:t>
      </w:r>
      <w:r w:rsidRPr="00B159D2">
        <w:rPr>
          <w:rFonts w:ascii="Times New Roman" w:hAnsi="Times New Roman" w:cs="Times New Roman"/>
          <w:sz w:val="26"/>
          <w:szCs w:val="26"/>
        </w:rPr>
        <w:t>2 суммы средств во временное ра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поряжение учитываются на лицевых счетах получателей бюджетных средств без указания кода бюджетной классификации Российской Федерации.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2.3. Учет операций со средствами </w:t>
      </w:r>
      <w:r w:rsidR="00FF5E8D" w:rsidRPr="00B159D2">
        <w:rPr>
          <w:rFonts w:ascii="Times New Roman" w:hAnsi="Times New Roman" w:cs="Times New Roman"/>
          <w:sz w:val="26"/>
          <w:szCs w:val="26"/>
        </w:rPr>
        <w:t>муниципальных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бюджетных (автономных) учреждений, а также иных юридических лиц, не являющихся участниками бю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 xml:space="preserve">жетного процесса (далее - </w:t>
      </w: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неучастники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бюджетного процесса), осуществляется на казначейском счете N 032</w:t>
      </w:r>
      <w:r w:rsidR="00FF5E8D" w:rsidRPr="00B159D2">
        <w:rPr>
          <w:rFonts w:ascii="Times New Roman" w:hAnsi="Times New Roman" w:cs="Times New Roman"/>
          <w:sz w:val="26"/>
          <w:szCs w:val="26"/>
        </w:rPr>
        <w:t>3</w:t>
      </w:r>
      <w:r w:rsidRPr="00B159D2">
        <w:rPr>
          <w:rFonts w:ascii="Times New Roman" w:hAnsi="Times New Roman" w:cs="Times New Roman"/>
          <w:sz w:val="26"/>
          <w:szCs w:val="26"/>
        </w:rPr>
        <w:t>4.</w:t>
      </w:r>
    </w:p>
    <w:p w:rsidR="00FF5E8D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Открытие, переоформление, закрытие лицевых счетов </w:t>
      </w: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ного процесса осуществляются в соответствии с порядком открытия и ведения л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цевых счетов</w:t>
      </w:r>
      <w:r w:rsidR="00FF5E8D" w:rsidRPr="00B159D2">
        <w:rPr>
          <w:rFonts w:ascii="Times New Roman" w:hAnsi="Times New Roman" w:cs="Times New Roman"/>
          <w:sz w:val="26"/>
          <w:szCs w:val="26"/>
        </w:rPr>
        <w:t>, утвержденных приказом Управления.</w:t>
      </w: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Открытие (переоформление, закрытие) лицевых счетов осуществляется Управлением после включения (изменения) информации о </w:t>
      </w: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неучастнике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го процесса в сводный реестр участников бюджетного процесса, а также юридич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ских лиц, не являющихся участниками бюджетного процесса (далее - сводный р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естр).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 бюджетного (а</w:t>
      </w:r>
      <w:r w:rsidRPr="00B159D2">
        <w:rPr>
          <w:rFonts w:ascii="Times New Roman" w:hAnsi="Times New Roman" w:cs="Times New Roman"/>
          <w:sz w:val="26"/>
          <w:szCs w:val="26"/>
        </w:rPr>
        <w:t>в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тономного) учреждения (далее - учредитель), </w:t>
      </w:r>
      <w:r w:rsidR="00B93596" w:rsidRPr="00B159D2">
        <w:rPr>
          <w:rFonts w:ascii="Times New Roman" w:hAnsi="Times New Roman" w:cs="Times New Roman"/>
          <w:sz w:val="26"/>
          <w:szCs w:val="26"/>
        </w:rPr>
        <w:t xml:space="preserve">не позднее двух рабочих дней </w:t>
      </w:r>
      <w:r w:rsidRPr="00B159D2">
        <w:rPr>
          <w:rFonts w:ascii="Times New Roman" w:hAnsi="Times New Roman" w:cs="Times New Roman"/>
          <w:sz w:val="26"/>
          <w:szCs w:val="26"/>
        </w:rPr>
        <w:t>пр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 xml:space="preserve">доставляет в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Администрацию</w:t>
      </w:r>
      <w:r w:rsidR="00FF5E8D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 xml:space="preserve">информацию о включении, исключении, внесении изменений в реквизиты </w:t>
      </w: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неучастника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бюджетного процесса с целью внесения и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 xml:space="preserve">формации в сводный реестр согласно </w:t>
      </w:r>
      <w:hyperlink r:id="rId20" w:history="1">
        <w:r w:rsidRPr="00B159D2">
          <w:rPr>
            <w:rFonts w:ascii="Times New Roman" w:hAnsi="Times New Roman" w:cs="Times New Roman"/>
            <w:sz w:val="26"/>
            <w:szCs w:val="26"/>
          </w:rPr>
          <w:t>приложениям N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и (или) </w:t>
      </w:r>
      <w:hyperlink r:id="rId21" w:history="1">
        <w:r w:rsidRPr="00B159D2">
          <w:rPr>
            <w:rFonts w:ascii="Times New Roman" w:hAnsi="Times New Roman" w:cs="Times New Roman"/>
            <w:sz w:val="26"/>
            <w:szCs w:val="26"/>
          </w:rPr>
          <w:t>N 3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к приказу N 163н.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744" w:rsidRPr="00B159D2">
        <w:rPr>
          <w:rFonts w:ascii="Times New Roman" w:hAnsi="Times New Roman" w:cs="Times New Roman"/>
          <w:sz w:val="26"/>
          <w:szCs w:val="26"/>
        </w:rPr>
        <w:t>Администрацию</w:t>
      </w:r>
      <w:r w:rsidR="00FF5E8D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не позднее следующего рабочего дня за днем представления вышеуказанной информации от учредителя формирует заявку на изменение сво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ного реестра в ГИИС УОФ "Электронный бюджет".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В случае внесения изменения в полное и (или) краткое наименование </w:t>
      </w: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ника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бюджетного процесса документы предоставляются:</w:t>
      </w:r>
    </w:p>
    <w:p w:rsidR="005A05DA" w:rsidRPr="00B159D2" w:rsidRDefault="005A05DA" w:rsidP="0025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59D2">
        <w:rPr>
          <w:rFonts w:ascii="Times New Roman" w:hAnsi="Times New Roman" w:cs="Times New Roman"/>
          <w:sz w:val="26"/>
          <w:szCs w:val="26"/>
        </w:rPr>
        <w:t>неучастником</w:t>
      </w:r>
      <w:proofErr w:type="spellEnd"/>
      <w:r w:rsidRPr="00B159D2">
        <w:rPr>
          <w:rFonts w:ascii="Times New Roman" w:hAnsi="Times New Roman" w:cs="Times New Roman"/>
          <w:sz w:val="26"/>
          <w:szCs w:val="26"/>
        </w:rPr>
        <w:t xml:space="preserve"> бюджетного процесса в течение пяти рабочих дней после вн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сения изменений в учредительные документы в Управление копии учредительных документов (документа о внесении изменений в учредительные документы) и ка</w:t>
      </w:r>
      <w:r w:rsidRPr="00B159D2">
        <w:rPr>
          <w:rFonts w:ascii="Times New Roman" w:hAnsi="Times New Roman" w:cs="Times New Roman"/>
          <w:sz w:val="26"/>
          <w:szCs w:val="26"/>
        </w:rPr>
        <w:t>р</w:t>
      </w:r>
      <w:r w:rsidRPr="00B159D2">
        <w:rPr>
          <w:rFonts w:ascii="Times New Roman" w:hAnsi="Times New Roman" w:cs="Times New Roman"/>
          <w:sz w:val="26"/>
          <w:szCs w:val="26"/>
        </w:rPr>
        <w:t>точку образцов подписей, заверенную в установленном порядке.</w:t>
      </w:r>
    </w:p>
    <w:p w:rsidR="001A1FDE" w:rsidRPr="00B159D2" w:rsidRDefault="001A1FDE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5A05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3. Исполнение бюджета по расходам и источникам</w:t>
      </w:r>
    </w:p>
    <w:p w:rsidR="005A05DA" w:rsidRPr="00B159D2" w:rsidRDefault="005A0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1A1FDE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6630A0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3.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Исполнение бюджета по расходам и источникам финансирования дефицита </w:t>
      </w:r>
      <w:r w:rsidR="00380AD5" w:rsidRPr="00B159D2">
        <w:rPr>
          <w:rFonts w:ascii="Times New Roman" w:hAnsi="Times New Roman" w:cs="Times New Roman"/>
          <w:sz w:val="26"/>
          <w:szCs w:val="26"/>
        </w:rPr>
        <w:t>районного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предусматривает:</w:t>
      </w:r>
    </w:p>
    <w:p w:rsidR="005A05DA" w:rsidRPr="00B159D2" w:rsidRDefault="006630A0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</w:t>
      </w:r>
      <w:r w:rsidR="005A05DA" w:rsidRPr="00B159D2">
        <w:rPr>
          <w:rFonts w:ascii="Times New Roman" w:hAnsi="Times New Roman" w:cs="Times New Roman"/>
          <w:sz w:val="26"/>
          <w:szCs w:val="26"/>
        </w:rPr>
        <w:t>принятие и учет бюджетных и денежных обязательств;</w:t>
      </w:r>
    </w:p>
    <w:p w:rsidR="005A05DA" w:rsidRPr="00B159D2" w:rsidRDefault="006630A0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A05DA" w:rsidRPr="00B159D2">
        <w:rPr>
          <w:rFonts w:ascii="Times New Roman" w:hAnsi="Times New Roman" w:cs="Times New Roman"/>
          <w:sz w:val="26"/>
          <w:szCs w:val="26"/>
        </w:rPr>
        <w:t>подтверждение денежных обязательств;</w:t>
      </w:r>
    </w:p>
    <w:p w:rsidR="005A05DA" w:rsidRPr="00B159D2" w:rsidRDefault="006630A0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</w:t>
      </w:r>
      <w:r w:rsidR="005A05DA" w:rsidRPr="00B159D2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обязательств;</w:t>
      </w:r>
    </w:p>
    <w:p w:rsidR="005A05DA" w:rsidRPr="00B159D2" w:rsidRDefault="006630A0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</w:t>
      </w:r>
      <w:r w:rsidR="005A05DA" w:rsidRPr="00B159D2">
        <w:rPr>
          <w:rFonts w:ascii="Times New Roman" w:hAnsi="Times New Roman" w:cs="Times New Roman"/>
          <w:sz w:val="26"/>
          <w:szCs w:val="26"/>
        </w:rPr>
        <w:t>подтверждение исполнения денежных обязательств.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05DA" w:rsidRPr="00B159D2" w:rsidRDefault="005A05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4. Принятие и учет бюджетных и денежных обязательств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3C2D" w:rsidRPr="00B159D2" w:rsidRDefault="001A1FDE" w:rsidP="00F2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05DA" w:rsidRPr="00B159D2">
        <w:rPr>
          <w:rFonts w:ascii="Times New Roman" w:hAnsi="Times New Roman" w:cs="Times New Roman"/>
          <w:sz w:val="26"/>
          <w:szCs w:val="26"/>
        </w:rPr>
        <w:t>4.</w:t>
      </w:r>
      <w:r w:rsidR="00903C2D" w:rsidRPr="00B159D2">
        <w:rPr>
          <w:rFonts w:ascii="Times New Roman" w:hAnsi="Times New Roman" w:cs="Times New Roman"/>
          <w:sz w:val="26"/>
          <w:szCs w:val="26"/>
        </w:rPr>
        <w:t>1.</w:t>
      </w:r>
      <w:r w:rsidR="003B3F0F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DC0B34" w:rsidRPr="00B159D2">
        <w:rPr>
          <w:rFonts w:ascii="Times New Roman" w:hAnsi="Times New Roman" w:cs="Times New Roman"/>
          <w:sz w:val="26"/>
          <w:szCs w:val="26"/>
        </w:rPr>
        <w:t>У</w:t>
      </w:r>
      <w:r w:rsidR="003B3F0F" w:rsidRPr="00B159D2">
        <w:rPr>
          <w:rFonts w:ascii="Times New Roman" w:hAnsi="Times New Roman" w:cs="Times New Roman"/>
          <w:sz w:val="26"/>
          <w:szCs w:val="26"/>
        </w:rPr>
        <w:t xml:space="preserve">чет бюджетных и денежных обязательств </w:t>
      </w:r>
      <w:r w:rsidR="00DC0B34" w:rsidRPr="00B159D2">
        <w:rPr>
          <w:rFonts w:ascii="Times New Roman" w:hAnsi="Times New Roman" w:cs="Times New Roman"/>
          <w:sz w:val="26"/>
          <w:szCs w:val="26"/>
        </w:rPr>
        <w:t>получателей средств</w:t>
      </w:r>
      <w:r w:rsidR="00DC0B34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9359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DC0B34" w:rsidRPr="00B159D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B3F0F" w:rsidRPr="00B159D2">
        <w:rPr>
          <w:rFonts w:ascii="Times New Roman" w:hAnsi="Times New Roman" w:cs="Times New Roman"/>
          <w:sz w:val="26"/>
          <w:szCs w:val="26"/>
        </w:rPr>
        <w:t>осуществляется в порядке, аналогичном порядку учёта бюджетных и д</w:t>
      </w:r>
      <w:r w:rsidR="003B3F0F" w:rsidRPr="00B159D2">
        <w:rPr>
          <w:rFonts w:ascii="Times New Roman" w:hAnsi="Times New Roman" w:cs="Times New Roman"/>
          <w:sz w:val="26"/>
          <w:szCs w:val="26"/>
        </w:rPr>
        <w:t>е</w:t>
      </w:r>
      <w:r w:rsidR="003B3F0F" w:rsidRPr="00B159D2">
        <w:rPr>
          <w:rFonts w:ascii="Times New Roman" w:hAnsi="Times New Roman" w:cs="Times New Roman"/>
          <w:sz w:val="26"/>
          <w:szCs w:val="26"/>
        </w:rPr>
        <w:t>нежных обязательств, установленному для получателей средств федерального бюджета (далее – Порядок учёта обязательств федерального бюджета), с учётом следующих особенностей:</w:t>
      </w:r>
    </w:p>
    <w:p w:rsidR="00903C2D" w:rsidRPr="00B159D2" w:rsidRDefault="00903C2D" w:rsidP="00F21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- до ввода в эксплуатацию компонентов модулей ГИИС УОФ "Электронный бюджет", необходимых для реализации учета бюджетных обязательств получат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лей средств бюджетов субъектов Российской Федерации и местных бюджетов, учет бюджетных обязательств получателей средств краевого бюджета, а также форм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 xml:space="preserve">рование и представление получателями средств </w:t>
      </w:r>
      <w:r w:rsidR="000A67DF" w:rsidRPr="00B159D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159D2">
        <w:rPr>
          <w:rFonts w:ascii="Times New Roman" w:hAnsi="Times New Roman" w:cs="Times New Roman"/>
          <w:sz w:val="26"/>
          <w:szCs w:val="26"/>
        </w:rPr>
        <w:t>бюджета сведений, нео</w:t>
      </w:r>
      <w:r w:rsidRPr="00B159D2">
        <w:rPr>
          <w:rFonts w:ascii="Times New Roman" w:hAnsi="Times New Roman" w:cs="Times New Roman"/>
          <w:sz w:val="26"/>
          <w:szCs w:val="26"/>
        </w:rPr>
        <w:t>б</w:t>
      </w:r>
      <w:r w:rsidRPr="00B159D2">
        <w:rPr>
          <w:rFonts w:ascii="Times New Roman" w:hAnsi="Times New Roman" w:cs="Times New Roman"/>
          <w:sz w:val="26"/>
          <w:szCs w:val="26"/>
        </w:rPr>
        <w:t>ходимых для учета бюджетных обязательств, осуществляется с использованием информационной системы Федерального казначейства;</w:t>
      </w:r>
      <w:proofErr w:type="gramEnd"/>
    </w:p>
    <w:p w:rsidR="003B3F0F" w:rsidRPr="00B159D2" w:rsidRDefault="00903C2D" w:rsidP="00E36E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- в</w:t>
      </w:r>
      <w:r w:rsidR="003B3F0F" w:rsidRPr="00B159D2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3B3F0F" w:rsidRPr="00B159D2">
        <w:rPr>
          <w:rFonts w:ascii="Times New Roman" w:hAnsi="Times New Roman" w:cs="Times New Roman"/>
          <w:sz w:val="26"/>
          <w:szCs w:val="26"/>
        </w:rPr>
        <w:t>всех документах, предусмотренных Порядком учёта обязательств фед</w:t>
      </w:r>
      <w:r w:rsidR="003B3F0F" w:rsidRPr="00B159D2">
        <w:rPr>
          <w:rFonts w:ascii="Times New Roman" w:hAnsi="Times New Roman" w:cs="Times New Roman"/>
          <w:sz w:val="26"/>
          <w:szCs w:val="26"/>
        </w:rPr>
        <w:t>е</w:t>
      </w:r>
      <w:r w:rsidR="003B3F0F" w:rsidRPr="00B159D2">
        <w:rPr>
          <w:rFonts w:ascii="Times New Roman" w:hAnsi="Times New Roman" w:cs="Times New Roman"/>
          <w:sz w:val="26"/>
          <w:szCs w:val="26"/>
        </w:rPr>
        <w:t>рального бюджета при оформлении указываются</w:t>
      </w:r>
      <w:proofErr w:type="gramEnd"/>
      <w:r w:rsidR="003B3F0F" w:rsidRPr="00B159D2">
        <w:rPr>
          <w:rFonts w:ascii="Times New Roman" w:hAnsi="Times New Roman" w:cs="Times New Roman"/>
          <w:sz w:val="26"/>
          <w:szCs w:val="26"/>
        </w:rPr>
        <w:t xml:space="preserve"> показатели применительно к бюджету </w:t>
      </w:r>
      <w:r w:rsidR="006D6271" w:rsidRPr="00B159D2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B3F0F" w:rsidRPr="00B159D2">
        <w:rPr>
          <w:rFonts w:ascii="Times New Roman" w:hAnsi="Times New Roman" w:cs="Times New Roman"/>
          <w:sz w:val="26"/>
          <w:szCs w:val="26"/>
        </w:rPr>
        <w:t>Николае</w:t>
      </w:r>
      <w:r w:rsidR="003B3F0F" w:rsidRPr="00B159D2">
        <w:rPr>
          <w:rFonts w:ascii="Times New Roman" w:hAnsi="Times New Roman" w:cs="Times New Roman"/>
          <w:sz w:val="26"/>
          <w:szCs w:val="26"/>
        </w:rPr>
        <w:t>в</w:t>
      </w:r>
      <w:r w:rsidR="003B3F0F" w:rsidRPr="00B159D2">
        <w:rPr>
          <w:rFonts w:ascii="Times New Roman" w:hAnsi="Times New Roman" w:cs="Times New Roman"/>
          <w:sz w:val="26"/>
          <w:szCs w:val="26"/>
        </w:rPr>
        <w:t>ского муниципального района;</w:t>
      </w:r>
    </w:p>
    <w:p w:rsidR="003B3F0F" w:rsidRPr="00B159D2" w:rsidRDefault="003B3F0F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наименование и уникальный кода получателя средств </w:t>
      </w:r>
      <w:r w:rsidR="006D6271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 указывается в соответствии с реестром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порядок формирования и ведения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которого устанавливается Министерством финансов Российской Федер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ции;</w:t>
      </w:r>
    </w:p>
    <w:p w:rsidR="003B3F0F" w:rsidRPr="00B159D2" w:rsidRDefault="003B3F0F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 наименование и уникальный код объекта капитального строительства или объекта недвижимости, наименование и код объекта Федеральной адресной инв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стиционной программы, указывается при условии технической возможности орг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на контроля осуществлять учёт данных кодов;</w:t>
      </w:r>
    </w:p>
    <w:p w:rsidR="003B3F0F" w:rsidRPr="00B159D2" w:rsidRDefault="003B3F0F" w:rsidP="00F217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 наименование вида средств указывается: средства бюджета.</w:t>
      </w:r>
    </w:p>
    <w:p w:rsidR="005A05DA" w:rsidRPr="00B159D2" w:rsidRDefault="003B3F0F" w:rsidP="00F217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4.2.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принимает бюджетные обязател</w:t>
      </w:r>
      <w:r w:rsidR="005A05DA" w:rsidRPr="00B159D2">
        <w:rPr>
          <w:rFonts w:ascii="Times New Roman" w:hAnsi="Times New Roman" w:cs="Times New Roman"/>
          <w:sz w:val="26"/>
          <w:szCs w:val="26"/>
        </w:rPr>
        <w:t>ь</w:t>
      </w:r>
      <w:r w:rsidR="005A05DA" w:rsidRPr="00B159D2">
        <w:rPr>
          <w:rFonts w:ascii="Times New Roman" w:hAnsi="Times New Roman" w:cs="Times New Roman"/>
          <w:sz w:val="26"/>
          <w:szCs w:val="26"/>
        </w:rPr>
        <w:t>ства в пределах</w:t>
      </w:r>
      <w:r w:rsidR="00AD0972" w:rsidRPr="00B159D2">
        <w:rPr>
          <w:rFonts w:ascii="Times New Roman" w:hAnsi="Times New Roman" w:cs="Times New Roman"/>
          <w:sz w:val="26"/>
          <w:szCs w:val="26"/>
        </w:rPr>
        <w:t>,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доведенных до него в текущем финансовом году по кодам </w:t>
      </w:r>
      <w:proofErr w:type="gramStart"/>
      <w:r w:rsidR="005A05DA" w:rsidRPr="00B159D2">
        <w:rPr>
          <w:rFonts w:ascii="Times New Roman" w:hAnsi="Times New Roman" w:cs="Times New Roman"/>
          <w:sz w:val="26"/>
          <w:szCs w:val="26"/>
        </w:rPr>
        <w:t>класс</w:t>
      </w:r>
      <w:r w:rsidR="005A05DA" w:rsidRPr="00B159D2">
        <w:rPr>
          <w:rFonts w:ascii="Times New Roman" w:hAnsi="Times New Roman" w:cs="Times New Roman"/>
          <w:sz w:val="26"/>
          <w:szCs w:val="26"/>
        </w:rPr>
        <w:t>и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фикации расходов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годовых лимитов бюджетных обязательств</w:t>
      </w:r>
      <w:proofErr w:type="gramEnd"/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с учетом принятых и неисполненных обязательств</w:t>
      </w:r>
      <w:r w:rsidR="00695720" w:rsidRPr="00B159D2">
        <w:rPr>
          <w:rFonts w:ascii="Times New Roman" w:hAnsi="Times New Roman" w:cs="Times New Roman"/>
          <w:sz w:val="26"/>
          <w:szCs w:val="26"/>
        </w:rPr>
        <w:t>.</w:t>
      </w:r>
    </w:p>
    <w:p w:rsidR="005A05DA" w:rsidRPr="00B159D2" w:rsidRDefault="005A05DA" w:rsidP="00E36E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принимает бюджетные обязательства путем заключения </w:t>
      </w:r>
      <w:r w:rsidR="002D3748" w:rsidRPr="00B159D2">
        <w:rPr>
          <w:rFonts w:ascii="Times New Roman" w:hAnsi="Times New Roman" w:cs="Times New Roman"/>
          <w:sz w:val="26"/>
          <w:szCs w:val="26"/>
        </w:rPr>
        <w:t>муниципальных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контрактов, иных договоров (соглашений) с ф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зическими и юридическими лицами, индивидуальными предпринимателями или в соответствии с законом, иным нормативным правовым актом.</w:t>
      </w:r>
    </w:p>
    <w:p w:rsidR="005A05DA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Получатели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при заключении договоров (контра</w:t>
      </w:r>
      <w:r w:rsidRPr="00B159D2">
        <w:rPr>
          <w:rFonts w:ascii="Times New Roman" w:hAnsi="Times New Roman" w:cs="Times New Roman"/>
          <w:sz w:val="26"/>
          <w:szCs w:val="26"/>
        </w:rPr>
        <w:t>к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тов) на поставку товаров, выполнение работ, оказание услуг для </w:t>
      </w:r>
      <w:r w:rsidR="000130DD" w:rsidRPr="00B159D2">
        <w:rPr>
          <w:rFonts w:ascii="Times New Roman" w:hAnsi="Times New Roman" w:cs="Times New Roman"/>
          <w:sz w:val="26"/>
          <w:szCs w:val="26"/>
        </w:rPr>
        <w:t>муниципальных</w:t>
      </w:r>
      <w:r w:rsidRPr="00B159D2">
        <w:rPr>
          <w:rFonts w:ascii="Times New Roman" w:hAnsi="Times New Roman" w:cs="Times New Roman"/>
          <w:sz w:val="26"/>
          <w:szCs w:val="26"/>
        </w:rPr>
        <w:t xml:space="preserve"> нужд </w:t>
      </w:r>
      <w:r w:rsidR="00455A26" w:rsidRPr="00B159D2">
        <w:rPr>
          <w:rFonts w:ascii="Times New Roman" w:hAnsi="Times New Roman" w:cs="Times New Roman"/>
          <w:sz w:val="26"/>
          <w:szCs w:val="26"/>
        </w:rPr>
        <w:t>поселения</w:t>
      </w:r>
      <w:r w:rsidRPr="00B159D2">
        <w:rPr>
          <w:rFonts w:ascii="Times New Roman" w:hAnsi="Times New Roman" w:cs="Times New Roman"/>
          <w:sz w:val="26"/>
          <w:szCs w:val="26"/>
        </w:rPr>
        <w:t xml:space="preserve"> вправе предусматривать авансовые платежи:</w:t>
      </w:r>
    </w:p>
    <w:p w:rsidR="00E76C11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в размере 100 процентов суммы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бюджета, </w:t>
      </w:r>
    </w:p>
    <w:p w:rsidR="00E76C11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по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муниципальному контракту (договору)</w:t>
      </w:r>
      <w:r w:rsidR="00672BE9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об оказании услуг связи</w:t>
      </w:r>
      <w:r w:rsidR="00E76C11" w:rsidRPr="00B159D2">
        <w:rPr>
          <w:rFonts w:ascii="Times New Roman" w:hAnsi="Times New Roman" w:cs="Times New Roman"/>
          <w:sz w:val="26"/>
          <w:szCs w:val="26"/>
        </w:rPr>
        <w:t>;</w:t>
      </w: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A05DA" w:rsidRPr="00B159D2">
        <w:rPr>
          <w:rFonts w:ascii="Times New Roman" w:hAnsi="Times New Roman" w:cs="Times New Roman"/>
          <w:sz w:val="26"/>
          <w:szCs w:val="26"/>
        </w:rPr>
        <w:t>о подписке на печатные издания и об их приобретении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об оказании образовательных услуг по профессиональной переподготовке и повышению квалификации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0B70FE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>о приобретении авиационных и железнодорожных билетов, билетов для пр</w:t>
      </w:r>
      <w:r w:rsidR="005A05DA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>езда другими видами транспорта и путевок на санаторно-курортное лечение</w:t>
      </w:r>
      <w:r w:rsidRPr="00B159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об участии в конференции и семинарах, об оказании услуг по проживанию в гостиницах</w:t>
      </w:r>
      <w:r w:rsidRPr="00B159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об оказании услуг по технической инвентаризации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 проведении экспертизы проектно-сметной документации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 проведении экспертизы при осуществлении государственного контроля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E76C11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 проведении технического осмотра автотранспорта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5A05DA" w:rsidRPr="00B159D2" w:rsidRDefault="00E76C11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об оказании услуг по оплате страховых взносов по договорам страхования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5DA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 xml:space="preserve">в размере до 30 процентов суммы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муниципального контракта (договора)</w:t>
      </w:r>
      <w:r w:rsidRPr="00B159D2">
        <w:rPr>
          <w:rFonts w:ascii="Times New Roman" w:hAnsi="Times New Roman" w:cs="Times New Roman"/>
          <w:sz w:val="26"/>
          <w:szCs w:val="26"/>
        </w:rPr>
        <w:t xml:space="preserve">, но не более лимитов бюджетных обязательств, подлежащих исполнению за счет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в текущем году, - по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муниципальному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контракту (договору) о выполнении работ по строительству, реконструкции объектов капитального стро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тельства </w:t>
      </w:r>
      <w:r w:rsidR="00E76C11" w:rsidRPr="00B159D2">
        <w:rPr>
          <w:rFonts w:ascii="Times New Roman" w:hAnsi="Times New Roman" w:cs="Times New Roman"/>
          <w:sz w:val="26"/>
          <w:szCs w:val="26"/>
        </w:rPr>
        <w:t>муниципальной</w:t>
      </w:r>
      <w:r w:rsidRPr="00B159D2">
        <w:rPr>
          <w:rFonts w:ascii="Times New Roman" w:hAnsi="Times New Roman" w:cs="Times New Roman"/>
          <w:sz w:val="26"/>
          <w:szCs w:val="26"/>
        </w:rPr>
        <w:t xml:space="preserve"> собственности, заключаемого на сумму, превышающую 100,0 млн. рублей, с последующим авансированием работ после подтверждения выполнения предусмотренных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муниципальным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контрактом (договором) работ в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произведенного авансового платежа (с ограничением общей суммы посл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 xml:space="preserve">дующего авансирования не более 70 процентов суммы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контракта (договора);</w:t>
      </w:r>
    </w:p>
    <w:p w:rsidR="005A05DA" w:rsidRPr="00B159D2" w:rsidRDefault="002D67B7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в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размере до 30 процентов суммы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в текущем году, по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муниципальному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контракту (договору) о выполнении работ по строительству, реконструкции объектов капитального стро</w:t>
      </w:r>
      <w:r w:rsidR="005A05DA" w:rsidRPr="00B159D2">
        <w:rPr>
          <w:rFonts w:ascii="Times New Roman" w:hAnsi="Times New Roman" w:cs="Times New Roman"/>
          <w:sz w:val="26"/>
          <w:szCs w:val="26"/>
        </w:rPr>
        <w:t>и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тельства </w:t>
      </w:r>
      <w:r w:rsidRPr="00B159D2">
        <w:rPr>
          <w:rFonts w:ascii="Times New Roman" w:hAnsi="Times New Roman" w:cs="Times New Roman"/>
          <w:sz w:val="26"/>
          <w:szCs w:val="26"/>
        </w:rPr>
        <w:t>муниципальной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собственности, заключаемого на сумму, не превыша</w:t>
      </w:r>
      <w:r w:rsidR="005A05DA" w:rsidRPr="00B159D2">
        <w:rPr>
          <w:rFonts w:ascii="Times New Roman" w:hAnsi="Times New Roman" w:cs="Times New Roman"/>
          <w:sz w:val="26"/>
          <w:szCs w:val="26"/>
        </w:rPr>
        <w:t>ю</w:t>
      </w:r>
      <w:r w:rsidR="005A05DA" w:rsidRPr="00B159D2">
        <w:rPr>
          <w:rFonts w:ascii="Times New Roman" w:hAnsi="Times New Roman" w:cs="Times New Roman"/>
          <w:sz w:val="26"/>
          <w:szCs w:val="26"/>
        </w:rPr>
        <w:t>щую 100,0 млн. рублей;</w:t>
      </w:r>
    </w:p>
    <w:p w:rsidR="004937D7" w:rsidRPr="00B159D2" w:rsidRDefault="004937D7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в размере до 70 процентов стоимости электрической энергии, тепловой эне</w:t>
      </w:r>
      <w:r w:rsidRPr="00B159D2">
        <w:rPr>
          <w:rFonts w:ascii="Times New Roman" w:hAnsi="Times New Roman" w:cs="Times New Roman"/>
          <w:sz w:val="26"/>
          <w:szCs w:val="26"/>
        </w:rPr>
        <w:t>р</w:t>
      </w:r>
      <w:r w:rsidRPr="00B159D2">
        <w:rPr>
          <w:rFonts w:ascii="Times New Roman" w:hAnsi="Times New Roman" w:cs="Times New Roman"/>
          <w:sz w:val="26"/>
          <w:szCs w:val="26"/>
        </w:rPr>
        <w:t>гии, горячей воды и теплоносителя в подлежащем оплате объеме покупки в месяце, за который осуществляется оплата, но не более лимитов бюджетных обязательств, подлежащих исполнению за счет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в текущем году по м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>ниципальным контрактам (договорам) на поставку (приобретение) электрической энергии, тепловой энергии, горячей воды и теплоносителя;</w:t>
      </w:r>
      <w:proofErr w:type="gramEnd"/>
    </w:p>
    <w:p w:rsidR="005A05DA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в размере до 30 процентов суммы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в текущем году, - по остальным </w:t>
      </w:r>
      <w:r w:rsidR="009552D5" w:rsidRPr="00B159D2">
        <w:rPr>
          <w:rFonts w:ascii="Times New Roman" w:hAnsi="Times New Roman" w:cs="Times New Roman"/>
          <w:sz w:val="26"/>
          <w:szCs w:val="26"/>
        </w:rPr>
        <w:t>муниципальным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контрактам (договорам), если иное не предусмотрено нормативными правовыми актами Ро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сийской Федерации и Хабаровского края</w:t>
      </w:r>
      <w:r w:rsidR="004937D7" w:rsidRPr="00B159D2">
        <w:rPr>
          <w:rFonts w:ascii="Times New Roman" w:hAnsi="Times New Roman" w:cs="Times New Roman"/>
          <w:sz w:val="26"/>
          <w:szCs w:val="26"/>
        </w:rPr>
        <w:t>.</w:t>
      </w:r>
    </w:p>
    <w:p w:rsidR="005A05DA" w:rsidRPr="00B159D2" w:rsidRDefault="005A05DA" w:rsidP="00E36E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В случае уменьшения получателю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ранее доведе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ных лимитов бюджетных обязательств, приводящего к невозможности исполнения в установленный срок бюджетных обязательств, вытекающих из заключенных им договоров</w:t>
      </w:r>
      <w:r w:rsidR="009552D5" w:rsidRPr="00B159D2">
        <w:rPr>
          <w:rFonts w:ascii="Times New Roman" w:hAnsi="Times New Roman" w:cs="Times New Roman"/>
          <w:sz w:val="26"/>
          <w:szCs w:val="26"/>
        </w:rPr>
        <w:t xml:space="preserve"> (контрактов)</w:t>
      </w:r>
      <w:r w:rsidRPr="00B159D2">
        <w:rPr>
          <w:rFonts w:ascii="Times New Roman" w:hAnsi="Times New Roman" w:cs="Times New Roman"/>
          <w:sz w:val="26"/>
          <w:szCs w:val="26"/>
        </w:rPr>
        <w:t>, получатель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должен обеспечить согласование новых сроков, а если необходимо, и других условий договора. При отказе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контрагента от изменения условий договора</w:t>
      </w:r>
      <w:r w:rsidR="009552D5" w:rsidRPr="00B159D2">
        <w:rPr>
          <w:rFonts w:ascii="Times New Roman" w:hAnsi="Times New Roman" w:cs="Times New Roman"/>
          <w:sz w:val="26"/>
          <w:szCs w:val="26"/>
        </w:rPr>
        <w:t xml:space="preserve"> (контракта)</w:t>
      </w:r>
      <w:r w:rsidRPr="00B159D2">
        <w:rPr>
          <w:rFonts w:ascii="Times New Roman" w:hAnsi="Times New Roman" w:cs="Times New Roman"/>
          <w:sz w:val="26"/>
          <w:szCs w:val="26"/>
        </w:rPr>
        <w:t>, подлежащего о</w:t>
      </w:r>
      <w:r w:rsidRPr="00B159D2">
        <w:rPr>
          <w:rFonts w:ascii="Times New Roman" w:hAnsi="Times New Roman" w:cs="Times New Roman"/>
          <w:sz w:val="26"/>
          <w:szCs w:val="26"/>
        </w:rPr>
        <w:t>п</w:t>
      </w:r>
      <w:r w:rsidRPr="00B159D2">
        <w:rPr>
          <w:rFonts w:ascii="Times New Roman" w:hAnsi="Times New Roman" w:cs="Times New Roman"/>
          <w:sz w:val="26"/>
          <w:szCs w:val="26"/>
        </w:rPr>
        <w:t xml:space="preserve">лате за счет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бюджета, получатель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в судебном порядке осуществляет соответствующие изменения условий договора</w:t>
      </w:r>
      <w:r w:rsidR="009552D5" w:rsidRPr="00B159D2">
        <w:rPr>
          <w:rFonts w:ascii="Times New Roman" w:hAnsi="Times New Roman" w:cs="Times New Roman"/>
          <w:sz w:val="26"/>
          <w:szCs w:val="26"/>
        </w:rPr>
        <w:t xml:space="preserve"> (контракта)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</w:p>
    <w:p w:rsidR="004F4FA9" w:rsidRPr="00B159D2" w:rsidRDefault="004F4FA9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4.3. Постановка на учет бюджетных и денежных обязательств осуществляе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ся на основании сведений о бюджетном обязательстве (далее - Сведения о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ном обязательстве) и сведений о денежном обязательстве (далее - Сведения о д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нежном обязательстве), содержащих информацию, предусмотренную  Порядком учёта обязательств федерального бюджета.</w:t>
      </w:r>
    </w:p>
    <w:p w:rsidR="004F4FA9" w:rsidRPr="00B159D2" w:rsidRDefault="004F4FA9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4.4. Учёт бюджетных и денежных обязательств и внесения в них изменений осуществляется в пределах  отражённых на лицевых счетах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 xml:space="preserve">получателей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 лимитов бюджетных обязательств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>.</w:t>
      </w:r>
    </w:p>
    <w:p w:rsidR="004F4FA9" w:rsidRPr="00B159D2" w:rsidRDefault="004F4FA9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В случае если бюджетные обязательства принимаются в целях осуществл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нежных обязательств и внесение в них изменений осуществляется в соответствии с настоящим Порядком в пределах отраженных на  лицевых счетах получателей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1859A9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бюджетных ассигнований.</w:t>
      </w:r>
    </w:p>
    <w:p w:rsidR="004F4FA9" w:rsidRPr="00B159D2" w:rsidRDefault="004F4FA9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4.</w:t>
      </w:r>
      <w:r w:rsidR="008C6C96" w:rsidRPr="00B159D2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 xml:space="preserve">ментов, предусмотренных в </w:t>
      </w:r>
      <w:hyperlink w:anchor="P505" w:history="1">
        <w:r w:rsidRPr="00B159D2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Перечня документов, согласно приложению № 1 к настоящему Порядку (далее соответственно - документы-основания, Перечень).</w:t>
      </w:r>
    </w:p>
    <w:p w:rsidR="004F4FA9" w:rsidRPr="00B159D2" w:rsidRDefault="004F4FA9" w:rsidP="00E36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4.</w:t>
      </w:r>
      <w:r w:rsidR="008C6C96" w:rsidRPr="00B159D2">
        <w:rPr>
          <w:rFonts w:ascii="Times New Roman" w:hAnsi="Times New Roman" w:cs="Times New Roman"/>
          <w:sz w:val="26"/>
          <w:szCs w:val="26"/>
        </w:rPr>
        <w:t>6</w:t>
      </w:r>
      <w:r w:rsidRPr="00B159D2">
        <w:rPr>
          <w:rFonts w:ascii="Times New Roman" w:hAnsi="Times New Roman" w:cs="Times New Roman"/>
          <w:sz w:val="26"/>
          <w:szCs w:val="26"/>
        </w:rPr>
        <w:t>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органа контроля, в соответствии с 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стоящим Порядком.</w:t>
      </w:r>
    </w:p>
    <w:p w:rsidR="004F4FA9" w:rsidRPr="00B159D2" w:rsidRDefault="004F4FA9" w:rsidP="00903C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126A7" w:rsidRDefault="00310AF6" w:rsidP="00EF67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D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126A7" w:rsidRPr="00B159D2">
        <w:rPr>
          <w:rFonts w:ascii="Times New Roman" w:hAnsi="Times New Roman" w:cs="Times New Roman"/>
          <w:b/>
          <w:sz w:val="26"/>
          <w:szCs w:val="26"/>
        </w:rPr>
        <w:t>Постановка на учет бюджетных обязательств и внесение в них изм</w:t>
      </w:r>
      <w:r w:rsidR="005126A7" w:rsidRPr="00B159D2">
        <w:rPr>
          <w:rFonts w:ascii="Times New Roman" w:hAnsi="Times New Roman" w:cs="Times New Roman"/>
          <w:b/>
          <w:sz w:val="26"/>
          <w:szCs w:val="26"/>
        </w:rPr>
        <w:t>е</w:t>
      </w:r>
      <w:r w:rsidR="005126A7" w:rsidRPr="00B159D2">
        <w:rPr>
          <w:rFonts w:ascii="Times New Roman" w:hAnsi="Times New Roman" w:cs="Times New Roman"/>
          <w:b/>
          <w:sz w:val="26"/>
          <w:szCs w:val="26"/>
        </w:rPr>
        <w:t>нений</w:t>
      </w:r>
    </w:p>
    <w:p w:rsidR="00EF6754" w:rsidRPr="00B159D2" w:rsidRDefault="00EF6754" w:rsidP="00EF67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5.</w:t>
      </w:r>
      <w:r w:rsidR="00804A9D" w:rsidRPr="00B159D2">
        <w:rPr>
          <w:rFonts w:ascii="Times New Roman" w:hAnsi="Times New Roman" w:cs="Times New Roman"/>
          <w:sz w:val="26"/>
          <w:szCs w:val="26"/>
        </w:rPr>
        <w:t>1.</w:t>
      </w:r>
      <w:r w:rsidRPr="00B159D2">
        <w:rPr>
          <w:rFonts w:ascii="Times New Roman" w:hAnsi="Times New Roman" w:cs="Times New Roman"/>
          <w:sz w:val="26"/>
          <w:szCs w:val="26"/>
        </w:rPr>
        <w:t xml:space="preserve"> Сведения о бюджетных обязательствах, возникших на основании док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>ментов-оснований, предусмотренных Перечнем, формируются в соответствии с 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стоящим Порядком:</w:t>
      </w:r>
    </w:p>
    <w:p w:rsidR="00310AF6" w:rsidRPr="00B159D2" w:rsidRDefault="00F3449F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а)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органом контроля в части бюджетных обязательств, возникших на основ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нии документов-оснований, предусмотренных </w:t>
      </w:r>
      <w:hyperlink w:anchor="P652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пунктом 12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Перечня, одн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>временно с формированием Сведений о денежном обязательстве по данному бю</w:t>
      </w:r>
      <w:r w:rsidR="00310AF6" w:rsidRPr="00B159D2">
        <w:rPr>
          <w:rFonts w:ascii="Times New Roman" w:hAnsi="Times New Roman" w:cs="Times New Roman"/>
          <w:sz w:val="26"/>
          <w:szCs w:val="26"/>
        </w:rPr>
        <w:t>д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жетному обязательству в полном объеме в сроки, установленные пунктом </w:t>
      </w:r>
      <w:r w:rsidR="00865258">
        <w:rPr>
          <w:rFonts w:ascii="Times New Roman" w:hAnsi="Times New Roman" w:cs="Times New Roman"/>
          <w:sz w:val="26"/>
          <w:szCs w:val="26"/>
        </w:rPr>
        <w:t>7.1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н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Формирование Сведений о бюджетных обязательствах, возникших на осн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 xml:space="preserve">вании документов-оснований, предусмотренных </w:t>
      </w:r>
      <w:hyperlink w:anchor="P652" w:history="1">
        <w:r w:rsidRPr="00B159D2">
          <w:rPr>
            <w:rFonts w:ascii="Times New Roman" w:hAnsi="Times New Roman" w:cs="Times New Roman"/>
            <w:sz w:val="26"/>
            <w:szCs w:val="26"/>
          </w:rPr>
          <w:t>пунктом 12 графы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Перечня, осуществляется органом контроля после проверки наличия в Распоряжении о с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вершении казначейских платежей,</w:t>
      </w:r>
      <w:r w:rsidR="00804A9D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представленном получателем средств бюджета,</w:t>
      </w:r>
      <w:r w:rsidR="00455A2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типа бюджетного обязательства.</w:t>
      </w:r>
    </w:p>
    <w:p w:rsidR="00310AF6" w:rsidRPr="00B159D2" w:rsidRDefault="00F3449F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B159D2">
        <w:rPr>
          <w:rFonts w:ascii="Times New Roman" w:hAnsi="Times New Roman" w:cs="Times New Roman"/>
          <w:sz w:val="26"/>
          <w:szCs w:val="26"/>
        </w:rPr>
        <w:t>б)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получателем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2F526F" w:rsidRPr="00B159D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10AF6" w:rsidRPr="00B159D2">
        <w:rPr>
          <w:rFonts w:ascii="Times New Roman" w:hAnsi="Times New Roman" w:cs="Times New Roman"/>
          <w:sz w:val="26"/>
          <w:szCs w:val="26"/>
        </w:rPr>
        <w:t>в части бюджетных обязательств, возникших на основании документов-оснований, предусмотренных:</w:t>
      </w:r>
    </w:p>
    <w:p w:rsidR="00310AF6" w:rsidRPr="00B159D2" w:rsidRDefault="00AA559B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58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пунктами 1 - 8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Перечня, </w:t>
      </w:r>
      <w:r w:rsidR="00310AF6" w:rsidRPr="00B159D2">
        <w:rPr>
          <w:rFonts w:ascii="Times New Roman" w:hAnsi="Times New Roman" w:cs="Times New Roman"/>
          <w:sz w:val="26"/>
          <w:szCs w:val="26"/>
          <w:u w:val="single"/>
        </w:rPr>
        <w:t>не позднее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0AF6" w:rsidRPr="00B159D2">
        <w:rPr>
          <w:rFonts w:ascii="Times New Roman" w:hAnsi="Times New Roman" w:cs="Times New Roman"/>
          <w:sz w:val="26"/>
          <w:szCs w:val="26"/>
          <w:u w:val="single"/>
        </w:rPr>
        <w:t>пяти рабочих дней</w:t>
      </w:r>
      <w:r w:rsidR="00310AF6" w:rsidRPr="00B159D2">
        <w:rPr>
          <w:rFonts w:ascii="Times New Roman" w:hAnsi="Times New Roman" w:cs="Times New Roman"/>
          <w:sz w:val="26"/>
          <w:szCs w:val="26"/>
        </w:rPr>
        <w:t>, следующих за днем заключения (подписания) муниципального контракта, договора, соглаш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ния, принятия нормативно-правового акта,  выписки, указанных в данном пункте </w:t>
      </w:r>
      <w:hyperlink w:anchor="P546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Перечня;</w:t>
      </w:r>
    </w:p>
    <w:p w:rsidR="00310AF6" w:rsidRPr="00B159D2" w:rsidRDefault="00AA559B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33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пунктом 9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Перечня, - </w:t>
      </w:r>
      <w:r w:rsidR="00310AF6" w:rsidRPr="00B159D2">
        <w:rPr>
          <w:rFonts w:ascii="Times New Roman" w:hAnsi="Times New Roman" w:cs="Times New Roman"/>
          <w:sz w:val="26"/>
          <w:szCs w:val="26"/>
          <w:u w:val="single"/>
        </w:rPr>
        <w:t>не позднее двух рабочих дней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, следующих за </w:t>
      </w:r>
      <w:r w:rsidR="00310AF6" w:rsidRPr="00B159D2">
        <w:rPr>
          <w:rFonts w:ascii="Times New Roman" w:hAnsi="Times New Roman" w:cs="Times New Roman"/>
          <w:sz w:val="26"/>
          <w:szCs w:val="26"/>
        </w:rPr>
        <w:lastRenderedPageBreak/>
        <w:t>днем доведения лимитов бюджетных обязательств на принятие и исполнение пол</w:t>
      </w:r>
      <w:r w:rsidR="00310AF6" w:rsidRPr="00B159D2">
        <w:rPr>
          <w:rFonts w:ascii="Times New Roman" w:hAnsi="Times New Roman" w:cs="Times New Roman"/>
          <w:sz w:val="26"/>
          <w:szCs w:val="26"/>
        </w:rPr>
        <w:t>у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чателем средств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126A7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0AF6" w:rsidRPr="00B159D2">
        <w:rPr>
          <w:rFonts w:ascii="Times New Roman" w:hAnsi="Times New Roman" w:cs="Times New Roman"/>
          <w:sz w:val="26"/>
          <w:szCs w:val="26"/>
        </w:rPr>
        <w:t>бюджета бюджетных обязательств;</w:t>
      </w:r>
    </w:p>
    <w:p w:rsidR="00310AF6" w:rsidRPr="00B159D2" w:rsidRDefault="00AA559B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39" w:history="1">
        <w:proofErr w:type="gramStart"/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0 - </w:t>
      </w:r>
      <w:hyperlink w:anchor="P646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11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 в срок, установленный бюджетным зак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>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>торым должны быть произведены расходы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F3449F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0AF6" w:rsidRPr="00B159D2">
        <w:rPr>
          <w:rFonts w:ascii="Times New Roman" w:hAnsi="Times New Roman" w:cs="Times New Roman"/>
          <w:sz w:val="26"/>
          <w:szCs w:val="26"/>
        </w:rPr>
        <w:t>бюджета по исполнению и</w:t>
      </w:r>
      <w:r w:rsidR="00310AF6" w:rsidRPr="00B159D2">
        <w:rPr>
          <w:rFonts w:ascii="Times New Roman" w:hAnsi="Times New Roman" w:cs="Times New Roman"/>
          <w:sz w:val="26"/>
          <w:szCs w:val="26"/>
        </w:rPr>
        <w:t>с</w:t>
      </w:r>
      <w:r w:rsidR="00310AF6" w:rsidRPr="00B159D2">
        <w:rPr>
          <w:rFonts w:ascii="Times New Roman" w:hAnsi="Times New Roman" w:cs="Times New Roman"/>
          <w:sz w:val="26"/>
          <w:szCs w:val="26"/>
        </w:rPr>
        <w:t>полнительного документа, решения налогового органа о взыскании налога, сбора, страхового взноса, пеней и штрафов, предусматривающего обращение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взыскания на средства бюджетов бюджетной системы Российской Федерации (далее - реш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ние налогового органа).</w:t>
      </w:r>
    </w:p>
    <w:p w:rsidR="00DF232F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5.2.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местн</w:t>
      </w:r>
      <w:r w:rsidR="00455A26" w:rsidRPr="00B159D2">
        <w:rPr>
          <w:rFonts w:ascii="Times New Roman" w:hAnsi="Times New Roman" w:cs="Times New Roman"/>
          <w:sz w:val="26"/>
          <w:szCs w:val="26"/>
        </w:rPr>
        <w:t>о</w:t>
      </w:r>
      <w:r w:rsidR="00455A26" w:rsidRPr="00B159D2">
        <w:rPr>
          <w:rFonts w:ascii="Times New Roman" w:hAnsi="Times New Roman" w:cs="Times New Roman"/>
          <w:sz w:val="26"/>
          <w:szCs w:val="26"/>
        </w:rPr>
        <w:t>го</w:t>
      </w:r>
      <w:r w:rsidR="00106EA7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0AF6" w:rsidRPr="00B159D2">
        <w:rPr>
          <w:rFonts w:ascii="Times New Roman" w:hAnsi="Times New Roman" w:cs="Times New Roman"/>
          <w:sz w:val="26"/>
          <w:szCs w:val="26"/>
        </w:rPr>
        <w:t>бюджета Сведений о бюджетных обязательствах с приложением документа, на основании которого возникло бюджетное обязательство, и информации получателя бюджетных средств, подтверждающей сумму неисполненного бюджетного обяз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>тельства прошлых лет, подписанной ответственными лицами, наделенными правом первой и второй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подписи, в соответствии с карточкой образцов подписей</w:t>
      </w:r>
      <w:r w:rsidR="00DB3596" w:rsidRPr="00B159D2">
        <w:rPr>
          <w:rFonts w:ascii="Times New Roman" w:hAnsi="Times New Roman" w:cs="Times New Roman"/>
          <w:sz w:val="26"/>
          <w:szCs w:val="26"/>
        </w:rPr>
        <w:t>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5.3.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Для постановки на учёт бюджетного обязательства получатель средств бюджета направляет в орган контроля Сведения о бюджетном обязательстве, во</w:t>
      </w:r>
      <w:r w:rsidR="00310AF6" w:rsidRPr="00B159D2">
        <w:rPr>
          <w:rFonts w:ascii="Times New Roman" w:hAnsi="Times New Roman" w:cs="Times New Roman"/>
          <w:sz w:val="26"/>
          <w:szCs w:val="26"/>
        </w:rPr>
        <w:t>з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никшем на основании документа-основания, предусмотренного </w:t>
      </w:r>
      <w:hyperlink w:anchor="P507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568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8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 с приложением копии документа-основания, в форме электро</w:t>
      </w:r>
      <w:r w:rsidR="00310AF6" w:rsidRPr="00B159D2">
        <w:rPr>
          <w:rFonts w:ascii="Times New Roman" w:hAnsi="Times New Roman" w:cs="Times New Roman"/>
          <w:sz w:val="26"/>
          <w:szCs w:val="26"/>
        </w:rPr>
        <w:t>н</w:t>
      </w:r>
      <w:r w:rsidR="00310AF6" w:rsidRPr="00B159D2">
        <w:rPr>
          <w:rFonts w:ascii="Times New Roman" w:hAnsi="Times New Roman" w:cs="Times New Roman"/>
          <w:sz w:val="26"/>
          <w:szCs w:val="26"/>
        </w:rPr>
        <w:t>ной копии указанного документа на бумажном носителе, созданной посредством его сканирования, или копии электронного документа, подтвержденной электро</w:t>
      </w:r>
      <w:r w:rsidR="00310AF6" w:rsidRPr="00B159D2">
        <w:rPr>
          <w:rFonts w:ascii="Times New Roman" w:hAnsi="Times New Roman" w:cs="Times New Roman"/>
          <w:sz w:val="26"/>
          <w:szCs w:val="26"/>
        </w:rPr>
        <w:t>н</w:t>
      </w:r>
      <w:r w:rsidR="00310AF6" w:rsidRPr="00B159D2">
        <w:rPr>
          <w:rFonts w:ascii="Times New Roman" w:hAnsi="Times New Roman" w:cs="Times New Roman"/>
          <w:sz w:val="26"/>
          <w:szCs w:val="26"/>
        </w:rPr>
        <w:t>ной подписью лица, имеющего право действовать от имени получателя средств</w:t>
      </w:r>
      <w:proofErr w:type="gramEnd"/>
      <w:r w:rsidR="00493BA4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455A26" w:rsidRPr="00B159D2">
        <w:rPr>
          <w:rFonts w:ascii="Times New Roman" w:hAnsi="Times New Roman" w:cs="Times New Roman"/>
          <w:sz w:val="26"/>
          <w:szCs w:val="26"/>
        </w:rPr>
        <w:t>м</w:t>
      </w:r>
      <w:r w:rsidR="00455A26" w:rsidRPr="00B159D2">
        <w:rPr>
          <w:rFonts w:ascii="Times New Roman" w:hAnsi="Times New Roman" w:cs="Times New Roman"/>
          <w:sz w:val="26"/>
          <w:szCs w:val="26"/>
        </w:rPr>
        <w:t>е</w:t>
      </w:r>
      <w:r w:rsidR="00455A26" w:rsidRPr="00B159D2">
        <w:rPr>
          <w:rFonts w:ascii="Times New Roman" w:hAnsi="Times New Roman" w:cs="Times New Roman"/>
          <w:sz w:val="26"/>
          <w:szCs w:val="26"/>
        </w:rPr>
        <w:t>стного</w:t>
      </w:r>
      <w:r w:rsidR="00493BA4" w:rsidRPr="00B159D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обязательства, в к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торое вносится изменение.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В случае внесения изменений в бюджетное обязательство без внесения и</w:t>
      </w:r>
      <w:r w:rsidRPr="00B159D2">
        <w:rPr>
          <w:rFonts w:ascii="Times New Roman" w:hAnsi="Times New Roman" w:cs="Times New Roman"/>
          <w:sz w:val="26"/>
          <w:szCs w:val="26"/>
        </w:rPr>
        <w:t>з</w:t>
      </w:r>
      <w:r w:rsidRPr="00B159D2">
        <w:rPr>
          <w:rFonts w:ascii="Times New Roman" w:hAnsi="Times New Roman" w:cs="Times New Roman"/>
          <w:sz w:val="26"/>
          <w:szCs w:val="26"/>
        </w:rPr>
        <w:t>менений в документ-основание, указанный документ-основание в орган контроля повторно не представляется.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При направлении в орган Федерального казначейства Сведений о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ном обязательстве, возникшем на основании документа-основания, предусмотре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ного </w:t>
      </w:r>
      <w:hyperlink w:anchor="P633" w:history="1">
        <w:r w:rsidRPr="00B159D2">
          <w:rPr>
            <w:rFonts w:ascii="Times New Roman" w:hAnsi="Times New Roman" w:cs="Times New Roman"/>
            <w:sz w:val="26"/>
            <w:szCs w:val="26"/>
          </w:rPr>
          <w:t>пунктом 9 графы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5.4</w:t>
      </w:r>
      <w:r w:rsidR="00310AF6" w:rsidRPr="00B159D2">
        <w:rPr>
          <w:rFonts w:ascii="Times New Roman" w:hAnsi="Times New Roman" w:cs="Times New Roman"/>
          <w:sz w:val="26"/>
          <w:szCs w:val="26"/>
        </w:rPr>
        <w:t>. Постановка на учет бюджетных обязательств (внесение изменений в п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ставленные на учет бюджетные обязательства), возникших из документов-оснований, предусмотренных </w:t>
      </w:r>
      <w:hyperlink w:anchor="P507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8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Перечня, осуществляется органом контроля </w:t>
      </w:r>
      <w:r w:rsidR="00B31DD6" w:rsidRPr="00B159D2">
        <w:rPr>
          <w:rFonts w:ascii="Times New Roman" w:hAnsi="Times New Roman" w:cs="Times New Roman"/>
          <w:sz w:val="26"/>
          <w:szCs w:val="26"/>
        </w:rPr>
        <w:t>не позднее второго рабочего дня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после дня представления Сведений о бюджетном обязательстве</w:t>
      </w:r>
      <w:r w:rsidR="00DF232F" w:rsidRPr="00B159D2">
        <w:rPr>
          <w:rFonts w:ascii="Times New Roman" w:hAnsi="Times New Roman" w:cs="Times New Roman"/>
          <w:sz w:val="26"/>
          <w:szCs w:val="26"/>
        </w:rPr>
        <w:t>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, которые проверяются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>: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 соответствие информации о бюджетном обязательстве, указанной в Св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дениях о бюджетном обязательстве, документам-основаниям, подлежащим пре</w:t>
      </w:r>
      <w:r w:rsidR="00310AF6" w:rsidRPr="00B159D2">
        <w:rPr>
          <w:rFonts w:ascii="Times New Roman" w:hAnsi="Times New Roman" w:cs="Times New Roman"/>
          <w:sz w:val="26"/>
          <w:szCs w:val="26"/>
        </w:rPr>
        <w:t>д</w:t>
      </w:r>
      <w:r w:rsidR="00310AF6" w:rsidRPr="00B159D2">
        <w:rPr>
          <w:rFonts w:ascii="Times New Roman" w:hAnsi="Times New Roman" w:cs="Times New Roman"/>
          <w:sz w:val="26"/>
          <w:szCs w:val="26"/>
        </w:rPr>
        <w:t>ставлению получателями средств бюджета в орган контроля для постановки на учет бюджетных обязательств в соответствии с настоящим Порядком;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6</w:t>
      </w:r>
      <w:r w:rsidR="00310AF6" w:rsidRPr="00B159D2">
        <w:rPr>
          <w:rFonts w:ascii="Times New Roman" w:hAnsi="Times New Roman" w:cs="Times New Roman"/>
          <w:sz w:val="26"/>
          <w:szCs w:val="26"/>
        </w:rPr>
        <w:t>. соответствие информации о бюджетном обязательстве, указанной в Св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lastRenderedPageBreak/>
        <w:t>дениях о бюджетном обязательстве, составу информации, указанной в реестре ко</w:t>
      </w:r>
      <w:r w:rsidR="00310AF6" w:rsidRPr="00B159D2">
        <w:rPr>
          <w:rFonts w:ascii="Times New Roman" w:hAnsi="Times New Roman" w:cs="Times New Roman"/>
          <w:sz w:val="26"/>
          <w:szCs w:val="26"/>
        </w:rPr>
        <w:t>н</w:t>
      </w:r>
      <w:r w:rsidR="00310AF6" w:rsidRPr="00B159D2">
        <w:rPr>
          <w:rFonts w:ascii="Times New Roman" w:hAnsi="Times New Roman" w:cs="Times New Roman"/>
          <w:sz w:val="26"/>
          <w:szCs w:val="26"/>
        </w:rPr>
        <w:t>трактов, заключенных заказчиками,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ведение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которого предусмотрено законод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>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естр контрактов).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7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. соответствие </w:t>
      </w:r>
      <w:hyperlink w:anchor="P269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о бюджетном обязательстве, указанной в Св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дениях о бюджетном обязательстве, составу информации, подлежащей включению в Сведения о бюджетном обязательстве в соответствии с Порядком учёта обяз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>тельств федерального бюджета;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8"/>
      <w:bookmarkEnd w:id="5"/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8</w:t>
      </w:r>
      <w:r w:rsidR="00310AF6" w:rsidRPr="00B159D2">
        <w:rPr>
          <w:rFonts w:ascii="Times New Roman" w:hAnsi="Times New Roman" w:cs="Times New Roman"/>
          <w:sz w:val="26"/>
          <w:szCs w:val="26"/>
        </w:rPr>
        <w:t>. соблюдение правил формирования Сведений о бюджетном обязательс</w:t>
      </w:r>
      <w:r w:rsidR="00310AF6" w:rsidRPr="00B159D2">
        <w:rPr>
          <w:rFonts w:ascii="Times New Roman" w:hAnsi="Times New Roman" w:cs="Times New Roman"/>
          <w:sz w:val="26"/>
          <w:szCs w:val="26"/>
        </w:rPr>
        <w:t>т</w:t>
      </w:r>
      <w:r w:rsidR="00310AF6" w:rsidRPr="00B159D2">
        <w:rPr>
          <w:rFonts w:ascii="Times New Roman" w:hAnsi="Times New Roman" w:cs="Times New Roman"/>
          <w:sz w:val="26"/>
          <w:szCs w:val="26"/>
        </w:rPr>
        <w:t>ве, установленных настоящей главой и Порядком учёта обязательств федерального бюджета;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9"/>
      <w:bookmarkEnd w:id="6"/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9</w:t>
      </w:r>
      <w:r w:rsidR="00310AF6" w:rsidRPr="00B159D2">
        <w:rPr>
          <w:rFonts w:ascii="Times New Roman" w:hAnsi="Times New Roman" w:cs="Times New Roman"/>
          <w:sz w:val="26"/>
          <w:szCs w:val="26"/>
        </w:rPr>
        <w:t>. не превышение суммы бюджетного обязательства по соответствующим кодам классификации расходов бюджета (по аналитическим кодам) над суммой неиспользованных лимитов бюджетных обязательств, отраженных на лицевом сч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те получателя бюджетных средств, отдельно для текущего финансового года, для первого и для второго года планового периода;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0"/>
      <w:bookmarkEnd w:id="7"/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310AF6" w:rsidRPr="00B159D2">
        <w:rPr>
          <w:rFonts w:ascii="Times New Roman" w:hAnsi="Times New Roman" w:cs="Times New Roman"/>
          <w:sz w:val="26"/>
          <w:szCs w:val="26"/>
        </w:rPr>
        <w:t>. соответствие предмета бюджетного обязательства, указанного в Свед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ниях о бюджетном обязательстве, документе-основании, коду вида (кодам видов) расходов классификации расходов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7926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310AF6" w:rsidRPr="00B159D2">
        <w:rPr>
          <w:rFonts w:ascii="Times New Roman" w:hAnsi="Times New Roman" w:cs="Times New Roman"/>
          <w:sz w:val="26"/>
          <w:szCs w:val="26"/>
        </w:rPr>
        <w:t>бюджета, указанном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310AF6" w:rsidRPr="00B159D2">
        <w:rPr>
          <w:rFonts w:ascii="Times New Roman" w:hAnsi="Times New Roman" w:cs="Times New Roman"/>
          <w:sz w:val="26"/>
          <w:szCs w:val="26"/>
        </w:rPr>
        <w:t>) в Сведениях о бюджетном обязательстве, документе-основании.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11.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Сведения о бюджетном обязательстве могут быть отозваны получат</w:t>
      </w:r>
      <w:r w:rsidR="00310AF6" w:rsidRPr="00B159D2">
        <w:rPr>
          <w:rFonts w:ascii="Times New Roman" w:hAnsi="Times New Roman" w:cs="Times New Roman"/>
          <w:sz w:val="26"/>
          <w:szCs w:val="26"/>
        </w:rPr>
        <w:t>е</w:t>
      </w:r>
      <w:r w:rsidR="00310AF6" w:rsidRPr="00B159D2">
        <w:rPr>
          <w:rFonts w:ascii="Times New Roman" w:hAnsi="Times New Roman" w:cs="Times New Roman"/>
          <w:sz w:val="26"/>
          <w:szCs w:val="26"/>
        </w:rPr>
        <w:t>лем средств бюджета до момента постановки их на учет в орган контроля по пис</w:t>
      </w:r>
      <w:r w:rsidR="00310AF6" w:rsidRPr="00B159D2">
        <w:rPr>
          <w:rFonts w:ascii="Times New Roman" w:hAnsi="Times New Roman" w:cs="Times New Roman"/>
          <w:sz w:val="26"/>
          <w:szCs w:val="26"/>
        </w:rPr>
        <w:t>ь</w:t>
      </w:r>
      <w:r w:rsidR="00310AF6" w:rsidRPr="00B159D2">
        <w:rPr>
          <w:rFonts w:ascii="Times New Roman" w:hAnsi="Times New Roman" w:cs="Times New Roman"/>
          <w:sz w:val="26"/>
          <w:szCs w:val="26"/>
        </w:rPr>
        <w:t>менному запросу.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В случае формирования Сведений о бюджетном обязательстве органом ко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троля при постановке на учет бюджетного обязательства (внесения изменений в поставленное на учет бюджетное обязательство) осуществляется проверка, пред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 xml:space="preserve">смотренная пунктом 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>10</w:t>
      </w:r>
      <w:r w:rsidRPr="00B159D2">
        <w:rPr>
          <w:rFonts w:ascii="Times New Roman" w:hAnsi="Times New Roman" w:cs="Times New Roman"/>
          <w:sz w:val="26"/>
          <w:szCs w:val="26"/>
        </w:rPr>
        <w:t>. настоящего Порядка.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3"/>
      <w:bookmarkEnd w:id="8"/>
      <w:r w:rsidRPr="00B159D2">
        <w:rPr>
          <w:rFonts w:ascii="Times New Roman" w:hAnsi="Times New Roman" w:cs="Times New Roman"/>
          <w:sz w:val="26"/>
          <w:szCs w:val="26"/>
        </w:rPr>
        <w:t>5.12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В случае представления в орган контроля Сведений о бюджетном об</w:t>
      </w:r>
      <w:r w:rsidR="00310AF6" w:rsidRPr="00B159D2">
        <w:rPr>
          <w:rFonts w:ascii="Times New Roman" w:hAnsi="Times New Roman" w:cs="Times New Roman"/>
          <w:sz w:val="26"/>
          <w:szCs w:val="26"/>
        </w:rPr>
        <w:t>я</w:t>
      </w:r>
      <w:r w:rsidR="00310AF6" w:rsidRPr="00B159D2">
        <w:rPr>
          <w:rFonts w:ascii="Times New Roman" w:hAnsi="Times New Roman" w:cs="Times New Roman"/>
          <w:sz w:val="26"/>
          <w:szCs w:val="26"/>
        </w:rPr>
        <w:t>зательстве на бумажном носителе в дополнение к проверке, предусмотренной пунктом 8 настоящего Порядка, также осуществляется проверка Сведений о бю</w:t>
      </w:r>
      <w:r w:rsidR="00310AF6" w:rsidRPr="00B159D2">
        <w:rPr>
          <w:rFonts w:ascii="Times New Roman" w:hAnsi="Times New Roman" w:cs="Times New Roman"/>
          <w:sz w:val="26"/>
          <w:szCs w:val="26"/>
        </w:rPr>
        <w:t>д</w:t>
      </w:r>
      <w:r w:rsidR="00310AF6" w:rsidRPr="00B159D2">
        <w:rPr>
          <w:rFonts w:ascii="Times New Roman" w:hAnsi="Times New Roman" w:cs="Times New Roman"/>
          <w:sz w:val="26"/>
          <w:szCs w:val="26"/>
        </w:rPr>
        <w:t>жетном обязательстве на отсутствие в представленных Сведениях о бюджетном обязательстве исправлений, не соответствующих требованиям, установленным П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>рядком учёта обязательств федерального бюджета, или не заверенных в порядке, установленном Порядком учёта обязательств федерального бюджета.</w:t>
      </w:r>
      <w:proofErr w:type="gramEnd"/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6"/>
      <w:bookmarkEnd w:id="9"/>
      <w:r w:rsidRPr="00B159D2">
        <w:rPr>
          <w:rFonts w:ascii="Times New Roman" w:hAnsi="Times New Roman" w:cs="Times New Roman"/>
          <w:sz w:val="26"/>
          <w:szCs w:val="26"/>
        </w:rPr>
        <w:t>5.</w:t>
      </w:r>
      <w:r w:rsidR="00310AF6" w:rsidRPr="00B159D2">
        <w:rPr>
          <w:rFonts w:ascii="Times New Roman" w:hAnsi="Times New Roman" w:cs="Times New Roman"/>
          <w:sz w:val="26"/>
          <w:szCs w:val="26"/>
        </w:rPr>
        <w:t>1</w:t>
      </w:r>
      <w:r w:rsidRPr="00B159D2">
        <w:rPr>
          <w:rFonts w:ascii="Times New Roman" w:hAnsi="Times New Roman" w:cs="Times New Roman"/>
          <w:sz w:val="26"/>
          <w:szCs w:val="26"/>
        </w:rPr>
        <w:t>3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В случае положительного результата проверки Сведений о бюджетном обязательстве, документа-основания на соответствие требованиям, предусмотре</w:t>
      </w:r>
      <w:r w:rsidR="00310AF6" w:rsidRPr="00B159D2">
        <w:rPr>
          <w:rFonts w:ascii="Times New Roman" w:hAnsi="Times New Roman" w:cs="Times New Roman"/>
          <w:sz w:val="26"/>
          <w:szCs w:val="26"/>
        </w:rPr>
        <w:t>н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ным </w:t>
      </w:r>
      <w:hyperlink w:anchor="P64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865258">
          <w:rPr>
            <w:rFonts w:ascii="Times New Roman" w:hAnsi="Times New Roman" w:cs="Times New Roman"/>
            <w:sz w:val="26"/>
            <w:szCs w:val="26"/>
          </w:rPr>
          <w:t>5.4.</w:t>
        </w:r>
        <w:r w:rsidR="00310AF6" w:rsidRPr="00B159D2">
          <w:rPr>
            <w:rFonts w:ascii="Times New Roman" w:hAnsi="Times New Roman" w:cs="Times New Roman"/>
            <w:sz w:val="26"/>
            <w:szCs w:val="26"/>
          </w:rPr>
          <w:t xml:space="preserve"> – </w:t>
        </w:r>
      </w:hyperlink>
      <w:r w:rsidR="00865258">
        <w:rPr>
          <w:rFonts w:ascii="Times New Roman" w:hAnsi="Times New Roman" w:cs="Times New Roman"/>
          <w:sz w:val="26"/>
          <w:szCs w:val="26"/>
        </w:rPr>
        <w:t>5.11.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Порядка, орган контроля присваивает уче</w:t>
      </w:r>
      <w:r w:rsidR="00310AF6" w:rsidRPr="00B159D2">
        <w:rPr>
          <w:rFonts w:ascii="Times New Roman" w:hAnsi="Times New Roman" w:cs="Times New Roman"/>
          <w:sz w:val="26"/>
          <w:szCs w:val="26"/>
        </w:rPr>
        <w:t>т</w:t>
      </w:r>
      <w:r w:rsidR="00310AF6" w:rsidRPr="00B159D2">
        <w:rPr>
          <w:rFonts w:ascii="Times New Roman" w:hAnsi="Times New Roman" w:cs="Times New Roman"/>
          <w:sz w:val="26"/>
          <w:szCs w:val="26"/>
        </w:rPr>
        <w:t>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 извещение о постановке на учет (изменении) бюджетного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обязательства, содержащее сведения об учетном номере бюджетного обязательства и о дате п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>становки на учет (изменения) бюджетного обязательства (далее - Извещение о бюджетном обязательстве).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Извещение о бюджетном обязательстве формируется органом контроля по форме и правилам, установленным Порядком учёта обязательств получателей средств федерального бюджета.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5.14</w:t>
      </w:r>
      <w:r w:rsidR="00310AF6" w:rsidRPr="00B159D2">
        <w:rPr>
          <w:rFonts w:ascii="Times New Roman" w:hAnsi="Times New Roman" w:cs="Times New Roman"/>
          <w:sz w:val="26"/>
          <w:szCs w:val="26"/>
        </w:rPr>
        <w:t>. Одно поставленное на учет бюджетное обязательство может содержать несколько кодов классификации расходов бюджета (аналитических кодов целей).</w:t>
      </w:r>
    </w:p>
    <w:p w:rsidR="00310AF6" w:rsidRPr="00B159D2" w:rsidRDefault="00804A9D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</w:t>
      </w:r>
      <w:r w:rsidR="00310AF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15.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пунктами 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 xml:space="preserve">. – 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>9</w:t>
      </w:r>
      <w:r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 xml:space="preserve">Порядка, орган контроля в срок, установленный в </w:t>
      </w:r>
      <w:hyperlink w:anchor="P64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Порядка, возвращает получателю средств бюджета предста</w:t>
      </w:r>
      <w:r w:rsidRPr="00B159D2">
        <w:rPr>
          <w:rFonts w:ascii="Times New Roman" w:hAnsi="Times New Roman" w:cs="Times New Roman"/>
          <w:sz w:val="26"/>
          <w:szCs w:val="26"/>
        </w:rPr>
        <w:t>в</w:t>
      </w:r>
      <w:r w:rsidRPr="00B159D2">
        <w:rPr>
          <w:rFonts w:ascii="Times New Roman" w:hAnsi="Times New Roman" w:cs="Times New Roman"/>
          <w:sz w:val="26"/>
          <w:szCs w:val="26"/>
        </w:rPr>
        <w:t>ленные на бумажном носителе Сведения о бюджетном обязательстве с приложен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ем Протокола (код формы по КФД 0531805) (далее - Протокол) или направляет п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лучателю средств бюджета Протокол в электронном виде, если Сведения о бю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осуществляется постановка на учет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ного обязательства;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пунктом 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>10</w:t>
      </w:r>
      <w:r w:rsidRPr="00B159D2">
        <w:rPr>
          <w:rFonts w:ascii="Times New Roman" w:hAnsi="Times New Roman" w:cs="Times New Roman"/>
          <w:sz w:val="26"/>
          <w:szCs w:val="26"/>
        </w:rPr>
        <w:t xml:space="preserve">. настоящего Порядка, орган контроля в срок, установленный в </w:t>
      </w:r>
      <w:hyperlink w:anchor="P64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в отношении Сведений о бюджетных обязательствах, возникших на основ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нии документов-оснований, предусмотренных </w:t>
      </w:r>
      <w:hyperlink w:anchor="P495" w:history="1">
        <w:r w:rsidRPr="00B159D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95" w:history="1">
        <w:r w:rsidRPr="00B159D2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Перечня, - присва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вает учетный номер бюджетному обязательству (вносит изменения в ранее поста</w:t>
      </w:r>
      <w:r w:rsidRPr="00B159D2">
        <w:rPr>
          <w:rFonts w:ascii="Times New Roman" w:hAnsi="Times New Roman" w:cs="Times New Roman"/>
          <w:sz w:val="26"/>
          <w:szCs w:val="26"/>
        </w:rPr>
        <w:t>в</w:t>
      </w:r>
      <w:r w:rsidRPr="00B159D2">
        <w:rPr>
          <w:rFonts w:ascii="Times New Roman" w:hAnsi="Times New Roman" w:cs="Times New Roman"/>
          <w:sz w:val="26"/>
          <w:szCs w:val="26"/>
        </w:rPr>
        <w:t>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зательство) направляет: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получателю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 Извещение о бюджетном обязател</w:t>
      </w:r>
      <w:r w:rsidRPr="00B159D2">
        <w:rPr>
          <w:rFonts w:ascii="Times New Roman" w:hAnsi="Times New Roman" w:cs="Times New Roman"/>
          <w:sz w:val="26"/>
          <w:szCs w:val="26"/>
        </w:rPr>
        <w:t>ь</w:t>
      </w:r>
      <w:r w:rsidRPr="00B159D2">
        <w:rPr>
          <w:rFonts w:ascii="Times New Roman" w:hAnsi="Times New Roman" w:cs="Times New Roman"/>
          <w:sz w:val="26"/>
          <w:szCs w:val="26"/>
        </w:rPr>
        <w:t xml:space="preserve">стве с указанием информации, предусмотренной </w:t>
      </w:r>
      <w:hyperlink w:anchor="P76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65258">
          <w:rPr>
            <w:rFonts w:ascii="Times New Roman" w:hAnsi="Times New Roman" w:cs="Times New Roman"/>
            <w:sz w:val="26"/>
            <w:szCs w:val="26"/>
          </w:rPr>
          <w:t>5.13.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Поря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ка;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получателю средств бюджета и главному распорядителю (распорядителю)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159D2">
        <w:rPr>
          <w:rFonts w:ascii="Times New Roman" w:hAnsi="Times New Roman" w:cs="Times New Roman"/>
          <w:sz w:val="26"/>
          <w:szCs w:val="26"/>
        </w:rPr>
        <w:t>бюджета, в ведении которого находится получатель средств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</w:t>
      </w:r>
      <w:r w:rsidR="00B85975" w:rsidRPr="00B159D2">
        <w:rPr>
          <w:rFonts w:ascii="Times New Roman" w:hAnsi="Times New Roman" w:cs="Times New Roman"/>
          <w:sz w:val="26"/>
          <w:szCs w:val="26"/>
        </w:rPr>
        <w:t>е</w:t>
      </w:r>
      <w:r w:rsidR="00B85975" w:rsidRPr="00B159D2">
        <w:rPr>
          <w:rFonts w:ascii="Times New Roman" w:hAnsi="Times New Roman" w:cs="Times New Roman"/>
          <w:sz w:val="26"/>
          <w:szCs w:val="26"/>
        </w:rPr>
        <w:t>стно</w:t>
      </w:r>
      <w:r w:rsidR="00B830DD" w:rsidRPr="00B159D2">
        <w:rPr>
          <w:rFonts w:ascii="Times New Roman" w:hAnsi="Times New Roman" w:cs="Times New Roman"/>
          <w:sz w:val="26"/>
          <w:szCs w:val="26"/>
        </w:rPr>
        <w:t>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бюджета, </w:t>
      </w:r>
      <w:hyperlink w:anchor="P1072" w:history="1">
        <w:r w:rsidRPr="00B159D2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о превышении бюджетным обязательством неи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пользованных лимитов бюджетных обязательств по форме и правилам, устано</w:t>
      </w:r>
      <w:r w:rsidRPr="00B159D2">
        <w:rPr>
          <w:rFonts w:ascii="Times New Roman" w:hAnsi="Times New Roman" w:cs="Times New Roman"/>
          <w:sz w:val="26"/>
          <w:szCs w:val="26"/>
        </w:rPr>
        <w:t>в</w:t>
      </w:r>
      <w:r w:rsidRPr="00B159D2">
        <w:rPr>
          <w:rFonts w:ascii="Times New Roman" w:hAnsi="Times New Roman" w:cs="Times New Roman"/>
          <w:sz w:val="26"/>
          <w:szCs w:val="26"/>
        </w:rPr>
        <w:t>ленным Порядком учёта обязательств получателей средств федерального бюджета (далее - Уведомление о превышении).</w:t>
      </w:r>
    </w:p>
    <w:p w:rsidR="00310AF6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3"/>
      <w:bookmarkEnd w:id="10"/>
      <w:r w:rsidRPr="00B159D2">
        <w:rPr>
          <w:rFonts w:ascii="Times New Roman" w:hAnsi="Times New Roman" w:cs="Times New Roman"/>
          <w:sz w:val="26"/>
          <w:szCs w:val="26"/>
        </w:rPr>
        <w:t>5.16</w:t>
      </w:r>
      <w:r w:rsidR="00310AF6" w:rsidRPr="00B159D2">
        <w:rPr>
          <w:rFonts w:ascii="Times New Roman" w:hAnsi="Times New Roman" w:cs="Times New Roman"/>
          <w:sz w:val="26"/>
          <w:szCs w:val="26"/>
        </w:rPr>
        <w:t>. Внесение изменений в бюджетное обязательство, возникшее на основ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нии документов-оснований, предусмотренных </w:t>
      </w:r>
      <w:hyperlink w:anchor="P507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8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>8 графы 2</w:t>
        </w:r>
      </w:hyperlink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Перечня, в том числе на сумму не исполненного на конец отчетного финансового года бю</w:t>
      </w:r>
      <w:r w:rsidR="00310AF6" w:rsidRPr="00B159D2">
        <w:rPr>
          <w:rFonts w:ascii="Times New Roman" w:hAnsi="Times New Roman" w:cs="Times New Roman"/>
          <w:sz w:val="26"/>
          <w:szCs w:val="26"/>
        </w:rPr>
        <w:t>д</w:t>
      </w:r>
      <w:r w:rsidR="00310AF6" w:rsidRPr="00B159D2">
        <w:rPr>
          <w:rFonts w:ascii="Times New Roman" w:hAnsi="Times New Roman" w:cs="Times New Roman"/>
          <w:sz w:val="26"/>
          <w:szCs w:val="26"/>
        </w:rPr>
        <w:t>жетного обязательства, осуществляется в первый рабочий день текущего финанс</w:t>
      </w:r>
      <w:r w:rsidR="00310AF6" w:rsidRPr="00B159D2">
        <w:rPr>
          <w:rFonts w:ascii="Times New Roman" w:hAnsi="Times New Roman" w:cs="Times New Roman"/>
          <w:sz w:val="26"/>
          <w:szCs w:val="26"/>
        </w:rPr>
        <w:t>о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вого года органом контроля в соответствии с </w:t>
      </w:r>
      <w:hyperlink w:anchor="P62" w:history="1">
        <w:r w:rsidR="00310AF6" w:rsidRPr="00B159D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865258">
        <w:rPr>
          <w:rFonts w:ascii="Times New Roman" w:hAnsi="Times New Roman" w:cs="Times New Roman"/>
          <w:sz w:val="26"/>
          <w:szCs w:val="26"/>
        </w:rPr>
        <w:t>5.3.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Получатель средств бюджета в текущем финансовом году вносит в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ное обязательство, указанное в </w:t>
      </w:r>
      <w:hyperlink w:anchor="P93" w:history="1">
        <w:r w:rsidRPr="00B159D2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пункта, изменения в с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 xml:space="preserve">ответствии с пунктом </w:t>
      </w:r>
      <w:hyperlink w:anchor="P62" w:history="1">
        <w:r w:rsidR="00865258">
          <w:rPr>
            <w:rFonts w:ascii="Times New Roman" w:hAnsi="Times New Roman" w:cs="Times New Roman"/>
            <w:sz w:val="26"/>
            <w:szCs w:val="26"/>
          </w:rPr>
          <w:t>5.3.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 в части графика оплаты бюджетн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го обязательства, а также, при необходимости, в части кодов бюджетной классиф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кации Российской Федерации (аналитических кодов).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Орган контроля в случае отрицательного результата проверки Сведений о бюджетном обязательстве, сформированных по бюджетным обязательствам, пр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дусмотренным настоящим пунктом, на соответствие требованиям, предусмотре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 xml:space="preserve">ным пунктом </w:t>
      </w:r>
      <w:r w:rsidR="00865258">
        <w:rPr>
          <w:rFonts w:ascii="Times New Roman" w:hAnsi="Times New Roman" w:cs="Times New Roman"/>
          <w:sz w:val="26"/>
          <w:szCs w:val="26"/>
        </w:rPr>
        <w:t>5</w:t>
      </w:r>
      <w:r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>10</w:t>
      </w:r>
      <w:r w:rsidRPr="00B159D2">
        <w:rPr>
          <w:rFonts w:ascii="Times New Roman" w:hAnsi="Times New Roman" w:cs="Times New Roman"/>
          <w:sz w:val="26"/>
          <w:szCs w:val="26"/>
        </w:rPr>
        <w:t>. настоящего Порядка, направляет для сведения главному расп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рядителю (распорядителю) средств бюджета, в ведении которого находится пол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>чатель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бюджета, Уведомление о превышении не позднее сл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дующего рабочего дня после дня совершения операций, предусмотренных насто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щим пунктом.</w:t>
      </w:r>
      <w:proofErr w:type="gramEnd"/>
    </w:p>
    <w:p w:rsidR="00310AF6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5.17</w:t>
      </w:r>
      <w:r w:rsidR="00310AF6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0AF6" w:rsidRPr="00B159D2">
        <w:rPr>
          <w:rFonts w:ascii="Times New Roman" w:hAnsi="Times New Roman" w:cs="Times New Roman"/>
          <w:sz w:val="26"/>
          <w:szCs w:val="26"/>
        </w:rPr>
        <w:t>В случае ликвидации, реорганизации получателя средств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="00310AF6" w:rsidRPr="00B159D2">
        <w:rPr>
          <w:rFonts w:ascii="Times New Roman" w:hAnsi="Times New Roman" w:cs="Times New Roman"/>
          <w:sz w:val="26"/>
          <w:szCs w:val="26"/>
        </w:rPr>
        <w:lastRenderedPageBreak/>
        <w:t>бюджета либо изменения типа казенного учреждения не позднее пяти рабочих дней со дня получения органом контроля информации о ликвидации, реорганиз</w:t>
      </w:r>
      <w:r w:rsidR="00310AF6" w:rsidRPr="00B159D2">
        <w:rPr>
          <w:rFonts w:ascii="Times New Roman" w:hAnsi="Times New Roman" w:cs="Times New Roman"/>
          <w:sz w:val="26"/>
          <w:szCs w:val="26"/>
        </w:rPr>
        <w:t>а</w:t>
      </w:r>
      <w:r w:rsidR="00310AF6" w:rsidRPr="00B159D2">
        <w:rPr>
          <w:rFonts w:ascii="Times New Roman" w:hAnsi="Times New Roman" w:cs="Times New Roman"/>
          <w:sz w:val="26"/>
          <w:szCs w:val="26"/>
        </w:rPr>
        <w:t>ции получателя средств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10AF6" w:rsidRPr="00B159D2">
        <w:rPr>
          <w:rFonts w:ascii="Times New Roman" w:hAnsi="Times New Roman" w:cs="Times New Roman"/>
          <w:sz w:val="26"/>
          <w:szCs w:val="26"/>
        </w:rPr>
        <w:t>и отзыва с соответствующего лицевого счета получателя бюджетных средств неиспользованных лимитов бюджетных об</w:t>
      </w:r>
      <w:r w:rsidR="00310AF6" w:rsidRPr="00B159D2">
        <w:rPr>
          <w:rFonts w:ascii="Times New Roman" w:hAnsi="Times New Roman" w:cs="Times New Roman"/>
          <w:sz w:val="26"/>
          <w:szCs w:val="26"/>
        </w:rPr>
        <w:t>я</w:t>
      </w:r>
      <w:r w:rsidR="00310AF6" w:rsidRPr="00B159D2">
        <w:rPr>
          <w:rFonts w:ascii="Times New Roman" w:hAnsi="Times New Roman" w:cs="Times New Roman"/>
          <w:sz w:val="26"/>
          <w:szCs w:val="26"/>
        </w:rPr>
        <w:t>зательств органом контроля вносятся изменения в ранее учтенные бюджетные об</w:t>
      </w:r>
      <w:r w:rsidR="00310AF6" w:rsidRPr="00B159D2">
        <w:rPr>
          <w:rFonts w:ascii="Times New Roman" w:hAnsi="Times New Roman" w:cs="Times New Roman"/>
          <w:sz w:val="26"/>
          <w:szCs w:val="26"/>
        </w:rPr>
        <w:t>я</w:t>
      </w:r>
      <w:r w:rsidR="00310AF6" w:rsidRPr="00B159D2">
        <w:rPr>
          <w:rFonts w:ascii="Times New Roman" w:hAnsi="Times New Roman" w:cs="Times New Roman"/>
          <w:sz w:val="26"/>
          <w:szCs w:val="26"/>
        </w:rPr>
        <w:t>зательства получателя средств</w:t>
      </w:r>
      <w:r w:rsidR="00310AF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B830DD" w:rsidRPr="00B159D2">
        <w:rPr>
          <w:rFonts w:ascii="Times New Roman" w:hAnsi="Times New Roman" w:cs="Times New Roman"/>
          <w:sz w:val="26"/>
          <w:szCs w:val="26"/>
        </w:rPr>
        <w:t xml:space="preserve">го  </w:t>
      </w:r>
      <w:r w:rsidR="00310AF6" w:rsidRPr="00B159D2">
        <w:rPr>
          <w:rFonts w:ascii="Times New Roman" w:hAnsi="Times New Roman" w:cs="Times New Roman"/>
          <w:sz w:val="26"/>
          <w:szCs w:val="26"/>
        </w:rPr>
        <w:t>бюджета в части аннулирования</w:t>
      </w:r>
      <w:proofErr w:type="gramEnd"/>
      <w:r w:rsidR="00310AF6" w:rsidRPr="00B159D2">
        <w:rPr>
          <w:rFonts w:ascii="Times New Roman" w:hAnsi="Times New Roman" w:cs="Times New Roman"/>
          <w:sz w:val="26"/>
          <w:szCs w:val="26"/>
        </w:rPr>
        <w:t xml:space="preserve"> соотве</w:t>
      </w:r>
      <w:r w:rsidR="00310AF6" w:rsidRPr="00B159D2">
        <w:rPr>
          <w:rFonts w:ascii="Times New Roman" w:hAnsi="Times New Roman" w:cs="Times New Roman"/>
          <w:sz w:val="26"/>
          <w:szCs w:val="26"/>
        </w:rPr>
        <w:t>т</w:t>
      </w:r>
      <w:r w:rsidR="00310AF6" w:rsidRPr="00B159D2">
        <w:rPr>
          <w:rFonts w:ascii="Times New Roman" w:hAnsi="Times New Roman" w:cs="Times New Roman"/>
          <w:sz w:val="26"/>
          <w:szCs w:val="26"/>
        </w:rPr>
        <w:t>ствующих неисполненных бюджетных обязательств.</w:t>
      </w:r>
    </w:p>
    <w:p w:rsidR="00DC0B34" w:rsidRPr="00B159D2" w:rsidRDefault="00DC0B34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DC0B34" w:rsidRPr="00B159D2" w:rsidRDefault="0044254E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6. </w:t>
      </w:r>
      <w:r w:rsidR="00DC0B34" w:rsidRPr="00B159D2">
        <w:rPr>
          <w:rFonts w:ascii="Times New Roman" w:hAnsi="Times New Roman" w:cs="Times New Roman"/>
          <w:sz w:val="26"/>
          <w:szCs w:val="26"/>
        </w:rPr>
        <w:t>Особенности учета бюджетных обязательств по исполнительным д</w:t>
      </w:r>
      <w:r w:rsidR="00DC0B34" w:rsidRPr="00B159D2">
        <w:rPr>
          <w:rFonts w:ascii="Times New Roman" w:hAnsi="Times New Roman" w:cs="Times New Roman"/>
          <w:sz w:val="26"/>
          <w:szCs w:val="26"/>
        </w:rPr>
        <w:t>о</w:t>
      </w:r>
      <w:r w:rsidR="00DC0B34" w:rsidRPr="00B159D2">
        <w:rPr>
          <w:rFonts w:ascii="Times New Roman" w:hAnsi="Times New Roman" w:cs="Times New Roman"/>
          <w:sz w:val="26"/>
          <w:szCs w:val="26"/>
        </w:rPr>
        <w:t>кументам, решениям налоговых органов</w:t>
      </w:r>
    </w:p>
    <w:p w:rsidR="008C6C96" w:rsidRPr="00B159D2" w:rsidRDefault="008C6C96" w:rsidP="00CF63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254E" w:rsidRPr="00B159D2" w:rsidRDefault="0044254E" w:rsidP="00CF63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6.</w:t>
      </w:r>
      <w:r w:rsidR="00B5032E" w:rsidRPr="00B159D2">
        <w:rPr>
          <w:rFonts w:ascii="Times New Roman" w:hAnsi="Times New Roman" w:cs="Times New Roman"/>
          <w:sz w:val="26"/>
          <w:szCs w:val="26"/>
        </w:rPr>
        <w:t>1.</w:t>
      </w: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Сведения о бюджетном обязательстве, возникшем в соответствии с д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 xml:space="preserve">кументами-основаниями, предусмотренными </w:t>
      </w:r>
      <w:hyperlink w:anchor="P576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10 и </w:t>
      </w:r>
      <w:hyperlink w:anchor="P583" w:history="1">
        <w:r w:rsidRPr="00B159D2">
          <w:rPr>
            <w:rFonts w:ascii="Times New Roman" w:hAnsi="Times New Roman" w:cs="Times New Roman"/>
            <w:sz w:val="26"/>
            <w:szCs w:val="26"/>
          </w:rPr>
          <w:t>11 графы 2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</w:t>
      </w:r>
      <w:r w:rsidR="00B85975" w:rsidRPr="00B159D2">
        <w:rPr>
          <w:rFonts w:ascii="Times New Roman" w:hAnsi="Times New Roman" w:cs="Times New Roman"/>
          <w:sz w:val="26"/>
          <w:szCs w:val="26"/>
        </w:rPr>
        <w:t>е</w:t>
      </w:r>
      <w:r w:rsidR="00B85975" w:rsidRPr="00B159D2">
        <w:rPr>
          <w:rFonts w:ascii="Times New Roman" w:hAnsi="Times New Roman" w:cs="Times New Roman"/>
          <w:sz w:val="26"/>
          <w:szCs w:val="26"/>
        </w:rPr>
        <w:t>стного</w:t>
      </w:r>
      <w:r w:rsidR="0062565C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Pr="00B159D2">
        <w:rPr>
          <w:rFonts w:ascii="Times New Roman" w:hAnsi="Times New Roman" w:cs="Times New Roman"/>
          <w:sz w:val="26"/>
          <w:szCs w:val="26"/>
        </w:rPr>
        <w:t>бюджета - должником информации об источнике образования задолженн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сти и кодах бюджетной классификации Российской Федерации, по которым дол</w:t>
      </w:r>
      <w:r w:rsidRPr="00B159D2">
        <w:rPr>
          <w:rFonts w:ascii="Times New Roman" w:hAnsi="Times New Roman" w:cs="Times New Roman"/>
          <w:sz w:val="26"/>
          <w:szCs w:val="26"/>
        </w:rPr>
        <w:t>ж</w:t>
      </w:r>
      <w:r w:rsidRPr="00B159D2">
        <w:rPr>
          <w:rFonts w:ascii="Times New Roman" w:hAnsi="Times New Roman" w:cs="Times New Roman"/>
          <w:sz w:val="26"/>
          <w:szCs w:val="26"/>
        </w:rPr>
        <w:t>ны быть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произведены расходы бюджета по исполнению исполнительного докуме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та, решения налогового органа.</w:t>
      </w:r>
      <w:proofErr w:type="gramEnd"/>
    </w:p>
    <w:p w:rsidR="0044254E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6.2.</w:t>
      </w:r>
      <w:r w:rsidR="0044254E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254E" w:rsidRPr="00B159D2">
        <w:rPr>
          <w:rFonts w:ascii="Times New Roman" w:hAnsi="Times New Roman" w:cs="Times New Roman"/>
          <w:sz w:val="26"/>
          <w:szCs w:val="26"/>
        </w:rPr>
        <w:t>В случае если в органе контроля ранее было учтено бюджетное обяз</w:t>
      </w:r>
      <w:r w:rsidR="0044254E" w:rsidRPr="00B159D2">
        <w:rPr>
          <w:rFonts w:ascii="Times New Roman" w:hAnsi="Times New Roman" w:cs="Times New Roman"/>
          <w:sz w:val="26"/>
          <w:szCs w:val="26"/>
        </w:rPr>
        <w:t>а</w:t>
      </w:r>
      <w:r w:rsidR="0044254E" w:rsidRPr="00B159D2">
        <w:rPr>
          <w:rFonts w:ascii="Times New Roman" w:hAnsi="Times New Roman" w:cs="Times New Roman"/>
          <w:sz w:val="26"/>
          <w:szCs w:val="26"/>
        </w:rPr>
        <w:t>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</w:t>
      </w:r>
      <w:r w:rsidR="0044254E" w:rsidRPr="00B159D2">
        <w:rPr>
          <w:rFonts w:ascii="Times New Roman" w:hAnsi="Times New Roman" w:cs="Times New Roman"/>
          <w:sz w:val="26"/>
          <w:szCs w:val="26"/>
        </w:rPr>
        <w:t>о</w:t>
      </w:r>
      <w:r w:rsidR="0044254E" w:rsidRPr="00B159D2">
        <w:rPr>
          <w:rFonts w:ascii="Times New Roman" w:hAnsi="Times New Roman" w:cs="Times New Roman"/>
          <w:sz w:val="26"/>
          <w:szCs w:val="26"/>
        </w:rPr>
        <w:t>ванными в соответствии с исполнительным документом, решением налогового о</w:t>
      </w:r>
      <w:r w:rsidR="0044254E" w:rsidRPr="00B159D2">
        <w:rPr>
          <w:rFonts w:ascii="Times New Roman" w:hAnsi="Times New Roman" w:cs="Times New Roman"/>
          <w:sz w:val="26"/>
          <w:szCs w:val="26"/>
        </w:rPr>
        <w:t>р</w:t>
      </w:r>
      <w:r w:rsidR="0044254E" w:rsidRPr="00B159D2">
        <w:rPr>
          <w:rFonts w:ascii="Times New Roman" w:hAnsi="Times New Roman" w:cs="Times New Roman"/>
          <w:sz w:val="26"/>
          <w:szCs w:val="26"/>
        </w:rPr>
        <w:t>гана, формируются Сведения о бюджетном обязательстве, содержащие уточне</w:t>
      </w:r>
      <w:r w:rsidR="0044254E" w:rsidRPr="00B159D2">
        <w:rPr>
          <w:rFonts w:ascii="Times New Roman" w:hAnsi="Times New Roman" w:cs="Times New Roman"/>
          <w:sz w:val="26"/>
          <w:szCs w:val="26"/>
        </w:rPr>
        <w:t>н</w:t>
      </w:r>
      <w:r w:rsidR="0044254E" w:rsidRPr="00B159D2">
        <w:rPr>
          <w:rFonts w:ascii="Times New Roman" w:hAnsi="Times New Roman" w:cs="Times New Roman"/>
          <w:sz w:val="26"/>
          <w:szCs w:val="26"/>
        </w:rPr>
        <w:t>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44254E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6.3</w:t>
      </w:r>
      <w:r w:rsidR="0044254E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254E" w:rsidRPr="00B159D2">
        <w:rPr>
          <w:rFonts w:ascii="Times New Roman" w:hAnsi="Times New Roman" w:cs="Times New Roman"/>
          <w:sz w:val="26"/>
          <w:szCs w:val="26"/>
        </w:rPr>
        <w:t>Основанием для внесения изменений в ранее поставленное на учет бю</w:t>
      </w:r>
      <w:r w:rsidR="0044254E" w:rsidRPr="00B159D2">
        <w:rPr>
          <w:rFonts w:ascii="Times New Roman" w:hAnsi="Times New Roman" w:cs="Times New Roman"/>
          <w:sz w:val="26"/>
          <w:szCs w:val="26"/>
        </w:rPr>
        <w:t>д</w:t>
      </w:r>
      <w:r w:rsidR="0044254E" w:rsidRPr="00B159D2">
        <w:rPr>
          <w:rFonts w:ascii="Times New Roman" w:hAnsi="Times New Roman" w:cs="Times New Roman"/>
          <w:sz w:val="26"/>
          <w:szCs w:val="26"/>
        </w:rPr>
        <w:t>жетное обязательство по исполнительному документу, решению налогового органа являются Сведения о бюджетном обязательстве, содержащие уточненную инфо</w:t>
      </w:r>
      <w:r w:rsidR="0044254E" w:rsidRPr="00B159D2">
        <w:rPr>
          <w:rFonts w:ascii="Times New Roman" w:hAnsi="Times New Roman" w:cs="Times New Roman"/>
          <w:sz w:val="26"/>
          <w:szCs w:val="26"/>
        </w:rPr>
        <w:t>р</w:t>
      </w:r>
      <w:r w:rsidR="0044254E" w:rsidRPr="00B159D2">
        <w:rPr>
          <w:rFonts w:ascii="Times New Roman" w:hAnsi="Times New Roman" w:cs="Times New Roman"/>
          <w:sz w:val="26"/>
          <w:szCs w:val="26"/>
        </w:rPr>
        <w:t>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</w:t>
      </w:r>
      <w:r w:rsidR="0044254E" w:rsidRPr="00B159D2">
        <w:rPr>
          <w:rFonts w:ascii="Times New Roman" w:hAnsi="Times New Roman" w:cs="Times New Roman"/>
          <w:sz w:val="26"/>
          <w:szCs w:val="26"/>
        </w:rPr>
        <w:t>у</w:t>
      </w:r>
      <w:r w:rsidR="0044254E" w:rsidRPr="00B159D2">
        <w:rPr>
          <w:rFonts w:ascii="Times New Roman" w:hAnsi="Times New Roman" w:cs="Times New Roman"/>
          <w:sz w:val="26"/>
          <w:szCs w:val="26"/>
        </w:rPr>
        <w:t>мента, решения налогового органа, документе об отсрочке, о рассрочке или об о</w:t>
      </w:r>
      <w:r w:rsidR="0044254E" w:rsidRPr="00B159D2">
        <w:rPr>
          <w:rFonts w:ascii="Times New Roman" w:hAnsi="Times New Roman" w:cs="Times New Roman"/>
          <w:sz w:val="26"/>
          <w:szCs w:val="26"/>
        </w:rPr>
        <w:t>т</w:t>
      </w:r>
      <w:r w:rsidR="0044254E" w:rsidRPr="00B159D2">
        <w:rPr>
          <w:rFonts w:ascii="Times New Roman" w:hAnsi="Times New Roman" w:cs="Times New Roman"/>
          <w:sz w:val="26"/>
          <w:szCs w:val="26"/>
        </w:rPr>
        <w:t>ложении</w:t>
      </w:r>
      <w:proofErr w:type="gramEnd"/>
      <w:r w:rsidR="0044254E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254E" w:rsidRPr="00B159D2">
        <w:rPr>
          <w:rFonts w:ascii="Times New Roman" w:hAnsi="Times New Roman" w:cs="Times New Roman"/>
          <w:sz w:val="26"/>
          <w:szCs w:val="26"/>
        </w:rPr>
        <w:t>исполнения судебных актов либо документе, отменяющем или приост</w:t>
      </w:r>
      <w:r w:rsidR="0044254E" w:rsidRPr="00B159D2">
        <w:rPr>
          <w:rFonts w:ascii="Times New Roman" w:hAnsi="Times New Roman" w:cs="Times New Roman"/>
          <w:sz w:val="26"/>
          <w:szCs w:val="26"/>
        </w:rPr>
        <w:t>а</w:t>
      </w:r>
      <w:r w:rsidR="0044254E" w:rsidRPr="00B159D2">
        <w:rPr>
          <w:rFonts w:ascii="Times New Roman" w:hAnsi="Times New Roman" w:cs="Times New Roman"/>
          <w:sz w:val="26"/>
          <w:szCs w:val="26"/>
        </w:rPr>
        <w:t>навливающем исполнение судебного акта, на основании которого выдан исполн</w:t>
      </w:r>
      <w:r w:rsidR="0044254E" w:rsidRPr="00B159D2">
        <w:rPr>
          <w:rFonts w:ascii="Times New Roman" w:hAnsi="Times New Roman" w:cs="Times New Roman"/>
          <w:sz w:val="26"/>
          <w:szCs w:val="26"/>
        </w:rPr>
        <w:t>и</w:t>
      </w:r>
      <w:r w:rsidR="0044254E" w:rsidRPr="00B159D2">
        <w:rPr>
          <w:rFonts w:ascii="Times New Roman" w:hAnsi="Times New Roman" w:cs="Times New Roman"/>
          <w:sz w:val="26"/>
          <w:szCs w:val="26"/>
        </w:rPr>
        <w:t>тельный документ, документе об отсрочке или рассрочке уплаты налога, сбора, п</w:t>
      </w:r>
      <w:r w:rsidR="0044254E" w:rsidRPr="00B159D2">
        <w:rPr>
          <w:rFonts w:ascii="Times New Roman" w:hAnsi="Times New Roman" w:cs="Times New Roman"/>
          <w:sz w:val="26"/>
          <w:szCs w:val="26"/>
        </w:rPr>
        <w:t>е</w:t>
      </w:r>
      <w:r w:rsidR="0044254E" w:rsidRPr="00B159D2">
        <w:rPr>
          <w:rFonts w:ascii="Times New Roman" w:hAnsi="Times New Roman" w:cs="Times New Roman"/>
          <w:sz w:val="26"/>
          <w:szCs w:val="26"/>
        </w:rPr>
        <w:t>ней, штрафов, или ином документе с приложением копий предусмотренных н</w:t>
      </w:r>
      <w:r w:rsidR="0044254E" w:rsidRPr="00B159D2">
        <w:rPr>
          <w:rFonts w:ascii="Times New Roman" w:hAnsi="Times New Roman" w:cs="Times New Roman"/>
          <w:sz w:val="26"/>
          <w:szCs w:val="26"/>
        </w:rPr>
        <w:t>а</w:t>
      </w:r>
      <w:r w:rsidR="0044254E" w:rsidRPr="00B159D2">
        <w:rPr>
          <w:rFonts w:ascii="Times New Roman" w:hAnsi="Times New Roman" w:cs="Times New Roman"/>
          <w:sz w:val="26"/>
          <w:szCs w:val="26"/>
        </w:rPr>
        <w:t>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</w:t>
      </w:r>
      <w:r w:rsidR="0044254E" w:rsidRPr="00B159D2">
        <w:rPr>
          <w:rFonts w:ascii="Times New Roman" w:hAnsi="Times New Roman" w:cs="Times New Roman"/>
          <w:sz w:val="26"/>
          <w:szCs w:val="26"/>
        </w:rPr>
        <w:t>у</w:t>
      </w:r>
      <w:r w:rsidR="0044254E" w:rsidRPr="00B159D2">
        <w:rPr>
          <w:rFonts w:ascii="Times New Roman" w:hAnsi="Times New Roman" w:cs="Times New Roman"/>
          <w:sz w:val="26"/>
          <w:szCs w:val="26"/>
        </w:rPr>
        <w:t>мента, подтвержденных электронной подписью лица, имеющего право действовать</w:t>
      </w:r>
      <w:proofErr w:type="gramEnd"/>
      <w:r w:rsidR="0044254E" w:rsidRPr="00B159D2">
        <w:rPr>
          <w:rFonts w:ascii="Times New Roman" w:hAnsi="Times New Roman" w:cs="Times New Roman"/>
          <w:sz w:val="26"/>
          <w:szCs w:val="26"/>
        </w:rPr>
        <w:t xml:space="preserve"> от имени получателя средств бюджета.</w:t>
      </w:r>
    </w:p>
    <w:p w:rsidR="00DC0B34" w:rsidRPr="00B159D2" w:rsidRDefault="00DC0B34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AF309A" w:rsidRPr="00B159D2" w:rsidRDefault="00AF309A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7. Порядок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учета денежных обязательств получателей средств бюджета</w:t>
      </w:r>
      <w:proofErr w:type="gramEnd"/>
    </w:p>
    <w:p w:rsidR="00AF309A" w:rsidRPr="00B159D2" w:rsidRDefault="00AF309A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AF309A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7.1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Постановка на учет денежных обязательств получателей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B85975" w:rsidRPr="00B159D2">
        <w:rPr>
          <w:rFonts w:ascii="Times New Roman" w:hAnsi="Times New Roman" w:cs="Times New Roman"/>
          <w:sz w:val="26"/>
          <w:szCs w:val="26"/>
        </w:rPr>
        <w:t>о</w:t>
      </w:r>
      <w:r w:rsidR="005B1999" w:rsidRPr="00B159D2">
        <w:rPr>
          <w:rFonts w:ascii="Times New Roman" w:hAnsi="Times New Roman" w:cs="Times New Roman"/>
          <w:sz w:val="26"/>
          <w:szCs w:val="26"/>
        </w:rPr>
        <w:t xml:space="preserve">го  </w:t>
      </w:r>
      <w:r w:rsidR="00AF309A" w:rsidRPr="00B159D2">
        <w:rPr>
          <w:rFonts w:ascii="Times New Roman" w:hAnsi="Times New Roman" w:cs="Times New Roman"/>
          <w:sz w:val="26"/>
          <w:szCs w:val="26"/>
        </w:rPr>
        <w:t>бюджета и внесение изменений в поставленные на учет денежные обязательства осуществляется в соответствии со Сведениями о денежном обязательстве, сформ</w:t>
      </w:r>
      <w:r w:rsidR="00AF309A" w:rsidRPr="00B159D2">
        <w:rPr>
          <w:rFonts w:ascii="Times New Roman" w:hAnsi="Times New Roman" w:cs="Times New Roman"/>
          <w:sz w:val="26"/>
          <w:szCs w:val="26"/>
        </w:rPr>
        <w:t>и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рованными на основании документов, предусмотренных в </w:t>
      </w:r>
      <w:hyperlink w:anchor="P506" w:history="1">
        <w:r w:rsidR="00AF309A" w:rsidRPr="00B159D2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Перечня и пре</w:t>
      </w:r>
      <w:r w:rsidR="00AF309A" w:rsidRPr="00B159D2">
        <w:rPr>
          <w:rFonts w:ascii="Times New Roman" w:hAnsi="Times New Roman" w:cs="Times New Roman"/>
          <w:sz w:val="26"/>
          <w:szCs w:val="26"/>
        </w:rPr>
        <w:t>д</w:t>
      </w:r>
      <w:r w:rsidR="00AF309A" w:rsidRPr="00B159D2">
        <w:rPr>
          <w:rFonts w:ascii="Times New Roman" w:hAnsi="Times New Roman" w:cs="Times New Roman"/>
          <w:sz w:val="26"/>
          <w:szCs w:val="26"/>
        </w:rPr>
        <w:lastRenderedPageBreak/>
        <w:t>ставленных одновременно с Распоряжением о совершении казначейских платежей, на сумму, указанную в Распоряжении о совершении казначейских платежей, не превышающей сумму документа, в соответствии с</w:t>
      </w:r>
      <w:proofErr w:type="gramEnd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309A" w:rsidRPr="00B159D2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возникло денежное обязательство.</w:t>
      </w:r>
    </w:p>
    <w:p w:rsidR="00AF309A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7.2</w:t>
      </w:r>
      <w:r w:rsidR="00AF309A" w:rsidRPr="00B159D2">
        <w:rPr>
          <w:rFonts w:ascii="Times New Roman" w:hAnsi="Times New Roman" w:cs="Times New Roman"/>
          <w:sz w:val="26"/>
          <w:szCs w:val="26"/>
        </w:rPr>
        <w:t>. Сведения о денежном обязательстве формируются органом контроля на основании Распоряжения о совершении казначейских платежей, представленного получателем средств</w:t>
      </w:r>
      <w:r w:rsidR="00AF309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DC0B34" w:rsidRPr="00B159D2">
        <w:rPr>
          <w:rFonts w:ascii="Times New Roman" w:hAnsi="Times New Roman" w:cs="Times New Roman"/>
          <w:sz w:val="26"/>
          <w:szCs w:val="26"/>
        </w:rPr>
        <w:t xml:space="preserve">го </w:t>
      </w:r>
      <w:r w:rsidR="00AF309A" w:rsidRPr="00B159D2">
        <w:rPr>
          <w:rFonts w:ascii="Times New Roman" w:hAnsi="Times New Roman" w:cs="Times New Roman"/>
          <w:sz w:val="26"/>
          <w:szCs w:val="26"/>
        </w:rPr>
        <w:t>бюджета при положительном результате его пр</w:t>
      </w:r>
      <w:r w:rsidR="00AF309A" w:rsidRPr="00B159D2">
        <w:rPr>
          <w:rFonts w:ascii="Times New Roman" w:hAnsi="Times New Roman" w:cs="Times New Roman"/>
          <w:sz w:val="26"/>
          <w:szCs w:val="26"/>
        </w:rPr>
        <w:t>о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верки, установленной требованиями </w:t>
      </w:r>
      <w:hyperlink r:id="rId22" w:history="1">
        <w:proofErr w:type="gramStart"/>
        <w:r w:rsidR="00AF309A" w:rsidRPr="00B159D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AF309A" w:rsidRPr="00B159D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AF309A" w:rsidRPr="00B159D2">
        <w:rPr>
          <w:rFonts w:ascii="Times New Roman" w:hAnsi="Times New Roman" w:cs="Times New Roman"/>
          <w:sz w:val="26"/>
          <w:szCs w:val="26"/>
        </w:rPr>
        <w:t>ого бюджета и оплаты денежных обяз</w:t>
      </w:r>
      <w:r w:rsidR="00AF309A" w:rsidRPr="00B159D2">
        <w:rPr>
          <w:rFonts w:ascii="Times New Roman" w:hAnsi="Times New Roman" w:cs="Times New Roman"/>
          <w:sz w:val="26"/>
          <w:szCs w:val="26"/>
        </w:rPr>
        <w:t>а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тельств, подлежащих исполнению за счёт бюджетных ассигнований по источникам финансирования дефицита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AF309A" w:rsidRPr="00B159D2">
        <w:rPr>
          <w:rFonts w:ascii="Times New Roman" w:hAnsi="Times New Roman" w:cs="Times New Roman"/>
          <w:sz w:val="26"/>
          <w:szCs w:val="26"/>
        </w:rPr>
        <w:t>ого бюджета (далее – Порядок санкциониров</w:t>
      </w:r>
      <w:r w:rsidR="00AF309A" w:rsidRPr="00B159D2">
        <w:rPr>
          <w:rFonts w:ascii="Times New Roman" w:hAnsi="Times New Roman" w:cs="Times New Roman"/>
          <w:sz w:val="26"/>
          <w:szCs w:val="26"/>
        </w:rPr>
        <w:t>а</w:t>
      </w:r>
      <w:r w:rsidR="00AF309A" w:rsidRPr="00B159D2">
        <w:rPr>
          <w:rFonts w:ascii="Times New Roman" w:hAnsi="Times New Roman" w:cs="Times New Roman"/>
          <w:sz w:val="26"/>
          <w:szCs w:val="26"/>
        </w:rPr>
        <w:t>ния).</w:t>
      </w:r>
    </w:p>
    <w:p w:rsidR="00AF309A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7"/>
      <w:bookmarkEnd w:id="11"/>
      <w:r w:rsidRPr="00B159D2">
        <w:rPr>
          <w:rFonts w:ascii="Times New Roman" w:hAnsi="Times New Roman" w:cs="Times New Roman"/>
          <w:sz w:val="26"/>
          <w:szCs w:val="26"/>
        </w:rPr>
        <w:t>7.3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309A" w:rsidRPr="00B159D2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денежного обязательства, направляются в орган контроля в форме электронной копии документа на бума</w:t>
      </w:r>
      <w:r w:rsidR="00AF309A" w:rsidRPr="00B159D2">
        <w:rPr>
          <w:rFonts w:ascii="Times New Roman" w:hAnsi="Times New Roman" w:cs="Times New Roman"/>
          <w:sz w:val="26"/>
          <w:szCs w:val="26"/>
        </w:rPr>
        <w:t>ж</w:t>
      </w:r>
      <w:r w:rsidR="00AF309A" w:rsidRPr="00B159D2">
        <w:rPr>
          <w:rFonts w:ascii="Times New Roman" w:hAnsi="Times New Roman" w:cs="Times New Roman"/>
          <w:sz w:val="26"/>
          <w:szCs w:val="26"/>
        </w:rPr>
        <w:t>ном носителе, созданной посредством его сканирования, или копии электронного документа, подтвержденных электронной подписью лица, имеющего право дейс</w:t>
      </w:r>
      <w:r w:rsidR="00AF309A" w:rsidRPr="00B159D2">
        <w:rPr>
          <w:rFonts w:ascii="Times New Roman" w:hAnsi="Times New Roman" w:cs="Times New Roman"/>
          <w:sz w:val="26"/>
          <w:szCs w:val="26"/>
        </w:rPr>
        <w:t>т</w:t>
      </w:r>
      <w:r w:rsidR="00AF309A" w:rsidRPr="00B159D2">
        <w:rPr>
          <w:rFonts w:ascii="Times New Roman" w:hAnsi="Times New Roman" w:cs="Times New Roman"/>
          <w:sz w:val="26"/>
          <w:szCs w:val="26"/>
        </w:rPr>
        <w:t>вовать от имени получателя средств</w:t>
      </w:r>
      <w:r w:rsidR="005B1999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5B1999" w:rsidRPr="00B159D2">
        <w:rPr>
          <w:rFonts w:ascii="Times New Roman" w:hAnsi="Times New Roman" w:cs="Times New Roman"/>
          <w:sz w:val="26"/>
          <w:szCs w:val="26"/>
        </w:rPr>
        <w:t>ого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бюджета.</w:t>
      </w:r>
      <w:proofErr w:type="gramEnd"/>
    </w:p>
    <w:p w:rsidR="00AF309A" w:rsidRPr="00B159D2" w:rsidRDefault="00AF309A" w:rsidP="00B5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документы, по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тверждающие возникновение денежного обязательства,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сведения,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ставляющие государственную и иную охраняемую законом тайну, а также на д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 xml:space="preserve">кументы, предусмотренные </w:t>
      </w:r>
      <w:hyperlink w:anchor="P633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пунктом 9 графы </w:t>
        </w:r>
      </w:hyperlink>
      <w:r w:rsidRPr="00B159D2">
        <w:rPr>
          <w:rFonts w:ascii="Times New Roman" w:hAnsi="Times New Roman" w:cs="Times New Roman"/>
          <w:sz w:val="26"/>
          <w:szCs w:val="26"/>
        </w:rPr>
        <w:t>3 Перечня.</w:t>
      </w:r>
    </w:p>
    <w:p w:rsidR="00AF309A" w:rsidRPr="00B159D2" w:rsidRDefault="00B5032E" w:rsidP="00B5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6"/>
      <w:bookmarkEnd w:id="12"/>
      <w:r w:rsidRPr="00B159D2">
        <w:rPr>
          <w:rFonts w:ascii="Times New Roman" w:hAnsi="Times New Roman" w:cs="Times New Roman"/>
          <w:sz w:val="26"/>
          <w:szCs w:val="26"/>
        </w:rPr>
        <w:t>7.4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. При представлении получателем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1F3B24" w:rsidRPr="00B159D2">
        <w:rPr>
          <w:rFonts w:ascii="Times New Roman" w:hAnsi="Times New Roman" w:cs="Times New Roman"/>
          <w:sz w:val="26"/>
          <w:szCs w:val="26"/>
        </w:rPr>
        <w:t xml:space="preserve">го  </w:t>
      </w:r>
      <w:r w:rsidR="00AF309A" w:rsidRPr="00B159D2">
        <w:rPr>
          <w:rFonts w:ascii="Times New Roman" w:hAnsi="Times New Roman" w:cs="Times New Roman"/>
          <w:sz w:val="26"/>
          <w:szCs w:val="26"/>
        </w:rPr>
        <w:t>бюджета Распоряж</w:t>
      </w:r>
      <w:r w:rsidR="00AF309A" w:rsidRPr="00B159D2">
        <w:rPr>
          <w:rFonts w:ascii="Times New Roman" w:hAnsi="Times New Roman" w:cs="Times New Roman"/>
          <w:sz w:val="26"/>
          <w:szCs w:val="26"/>
        </w:rPr>
        <w:t>е</w:t>
      </w:r>
      <w:r w:rsidR="00AF309A" w:rsidRPr="00B159D2">
        <w:rPr>
          <w:rFonts w:ascii="Times New Roman" w:hAnsi="Times New Roman" w:cs="Times New Roman"/>
          <w:sz w:val="26"/>
          <w:szCs w:val="26"/>
        </w:rPr>
        <w:t>ния о совершении казначейских платежей орган контроля в сроки, установленные для санкционирования оплаты денежных обязательств по расходам и источникам финансирования дефицита бюджета Порядком санкционирования, осуществляет проверку информации, указанной в Распоряжении о совершении казначейских пл</w:t>
      </w:r>
      <w:r w:rsidR="00AF309A" w:rsidRPr="00B159D2">
        <w:rPr>
          <w:rFonts w:ascii="Times New Roman" w:hAnsi="Times New Roman" w:cs="Times New Roman"/>
          <w:sz w:val="26"/>
          <w:szCs w:val="26"/>
        </w:rPr>
        <w:t>а</w:t>
      </w:r>
      <w:r w:rsidR="00AF309A" w:rsidRPr="00B159D2">
        <w:rPr>
          <w:rFonts w:ascii="Times New Roman" w:hAnsi="Times New Roman" w:cs="Times New Roman"/>
          <w:sz w:val="26"/>
          <w:szCs w:val="26"/>
        </w:rPr>
        <w:t>тежей и представленных  документах, подтверждающих возникновение денежного обязательства, на соответствие:</w:t>
      </w:r>
    </w:p>
    <w:p w:rsidR="00AF309A" w:rsidRPr="00B159D2" w:rsidRDefault="00AF309A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информации по соответствующему бюджетному обязательству, учтенному на лицевом счете получателя бюджетных средств</w:t>
      </w:r>
      <w:r w:rsidR="001F3B24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1F3B24" w:rsidRPr="00B159D2">
        <w:rPr>
          <w:rFonts w:ascii="Times New Roman" w:hAnsi="Times New Roman" w:cs="Times New Roman"/>
          <w:sz w:val="26"/>
          <w:szCs w:val="26"/>
        </w:rPr>
        <w:t>го бюджета</w:t>
      </w:r>
      <w:r w:rsidRPr="00B159D2">
        <w:rPr>
          <w:rFonts w:ascii="Times New Roman" w:hAnsi="Times New Roman" w:cs="Times New Roman"/>
          <w:sz w:val="26"/>
          <w:szCs w:val="26"/>
        </w:rPr>
        <w:t>;</w:t>
      </w:r>
    </w:p>
    <w:p w:rsidR="00AF309A" w:rsidRPr="00B159D2" w:rsidRDefault="00AF309A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информации по соответствующему документу-основанию, документу, по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>тверждающему возникновение денежного обязательства, подлежащим представл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нию получателями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1F3B24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>бюджета в орган контроля для постановки на учет денежных обязательств в соответствии с настоящим Порядком, за исключен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ем документов-оснований, представление которых в орган контроля в соответствии с Порядком санкционирования не требуется.</w:t>
      </w:r>
    </w:p>
    <w:p w:rsidR="00AF309A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7.5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проверки, установленной пунктами </w:t>
      </w:r>
      <w:r w:rsidR="00865258">
        <w:rPr>
          <w:rFonts w:ascii="Times New Roman" w:hAnsi="Times New Roman" w:cs="Times New Roman"/>
          <w:sz w:val="26"/>
          <w:szCs w:val="26"/>
        </w:rPr>
        <w:t>7.2.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и </w:t>
      </w:r>
      <w:r w:rsidR="00865258">
        <w:rPr>
          <w:rFonts w:ascii="Times New Roman" w:hAnsi="Times New Roman" w:cs="Times New Roman"/>
          <w:sz w:val="26"/>
          <w:szCs w:val="26"/>
        </w:rPr>
        <w:t>7.4.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Порядка, орган контроля формирует Сведения о денежном обязательстве с присвоением учетного номера денежному обязательству и не поз</w:t>
      </w:r>
      <w:r w:rsidR="00AF309A" w:rsidRPr="00B159D2">
        <w:rPr>
          <w:rFonts w:ascii="Times New Roman" w:hAnsi="Times New Roman" w:cs="Times New Roman"/>
          <w:sz w:val="26"/>
          <w:szCs w:val="26"/>
        </w:rPr>
        <w:t>д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нее следующего рабочего дня со дня указанной проверки направляет получателю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261C6E" w:rsidRPr="00B159D2">
        <w:rPr>
          <w:rFonts w:ascii="Times New Roman" w:hAnsi="Times New Roman" w:cs="Times New Roman"/>
          <w:sz w:val="26"/>
          <w:szCs w:val="26"/>
        </w:rPr>
        <w:t xml:space="preserve">ого </w:t>
      </w:r>
      <w:r w:rsidR="00AF309A" w:rsidRPr="00B159D2">
        <w:rPr>
          <w:rFonts w:ascii="Times New Roman" w:hAnsi="Times New Roman" w:cs="Times New Roman"/>
          <w:sz w:val="26"/>
          <w:szCs w:val="26"/>
        </w:rPr>
        <w:t>бюджета извещение о постановке на учет (изменении) денежного обязательства, содержащее сведения о дате постановки на учет (изменения) дене</w:t>
      </w:r>
      <w:r w:rsidR="00AF309A" w:rsidRPr="00B159D2">
        <w:rPr>
          <w:rFonts w:ascii="Times New Roman" w:hAnsi="Times New Roman" w:cs="Times New Roman"/>
          <w:sz w:val="26"/>
          <w:szCs w:val="26"/>
        </w:rPr>
        <w:t>ж</w:t>
      </w:r>
      <w:r w:rsidR="00AF309A" w:rsidRPr="00B159D2">
        <w:rPr>
          <w:rFonts w:ascii="Times New Roman" w:hAnsi="Times New Roman" w:cs="Times New Roman"/>
          <w:sz w:val="26"/>
          <w:szCs w:val="26"/>
        </w:rPr>
        <w:t>ного обязательства (далее - Извещение</w:t>
      </w:r>
      <w:proofErr w:type="gramEnd"/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о денежном обязательстве).</w:t>
      </w:r>
    </w:p>
    <w:p w:rsidR="00AF309A" w:rsidRPr="00B159D2" w:rsidRDefault="00AF309A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Извещение о денежном обязательстве направляется получателю средств</w:t>
      </w:r>
      <w:r w:rsidR="00261C6E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</w:t>
      </w:r>
      <w:r w:rsidR="00B85975" w:rsidRPr="00B159D2">
        <w:rPr>
          <w:rFonts w:ascii="Times New Roman" w:hAnsi="Times New Roman" w:cs="Times New Roman"/>
          <w:sz w:val="26"/>
          <w:szCs w:val="26"/>
        </w:rPr>
        <w:t>е</w:t>
      </w:r>
      <w:r w:rsidR="00B85975" w:rsidRPr="00B159D2">
        <w:rPr>
          <w:rFonts w:ascii="Times New Roman" w:hAnsi="Times New Roman" w:cs="Times New Roman"/>
          <w:sz w:val="26"/>
          <w:szCs w:val="26"/>
        </w:rPr>
        <w:t>стн</w:t>
      </w:r>
      <w:r w:rsidR="00261C6E" w:rsidRPr="00B159D2">
        <w:rPr>
          <w:rFonts w:ascii="Times New Roman" w:hAnsi="Times New Roman" w:cs="Times New Roman"/>
          <w:sz w:val="26"/>
          <w:szCs w:val="26"/>
        </w:rPr>
        <w:t>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по форме и правилам, установленным Порядком учёта обяз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тельств получателей средств федерального бюджета.</w:t>
      </w:r>
    </w:p>
    <w:p w:rsidR="00AF309A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7.6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. В случае отрицательного результата проверки, установленной пунктами </w:t>
      </w:r>
      <w:r w:rsidR="00865258">
        <w:rPr>
          <w:rFonts w:ascii="Times New Roman" w:hAnsi="Times New Roman" w:cs="Times New Roman"/>
          <w:sz w:val="26"/>
          <w:szCs w:val="26"/>
        </w:rPr>
        <w:t>7.2.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и </w:t>
      </w:r>
      <w:r w:rsidR="00865258">
        <w:rPr>
          <w:rFonts w:ascii="Times New Roman" w:hAnsi="Times New Roman" w:cs="Times New Roman"/>
          <w:sz w:val="26"/>
          <w:szCs w:val="26"/>
        </w:rPr>
        <w:t>7.4.</w:t>
      </w:r>
      <w:r w:rsidR="00AF309A"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Порядка, орган контроля в срок, установленный в </w:t>
      </w:r>
      <w:hyperlink w:anchor="P126" w:history="1">
        <w:r w:rsidR="00AF309A" w:rsidRPr="00B159D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865258">
          <w:rPr>
            <w:rFonts w:ascii="Times New Roman" w:hAnsi="Times New Roman" w:cs="Times New Roman"/>
            <w:sz w:val="26"/>
            <w:szCs w:val="26"/>
          </w:rPr>
          <w:t>7.4.</w:t>
        </w:r>
      </w:hyperlink>
      <w:r w:rsidR="00AF309A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AF309A" w:rsidRPr="00B159D2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Порядка, направляет получателю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261C6E" w:rsidRPr="00B159D2">
        <w:rPr>
          <w:rFonts w:ascii="Times New Roman" w:hAnsi="Times New Roman" w:cs="Times New Roman"/>
          <w:sz w:val="26"/>
          <w:szCs w:val="26"/>
        </w:rPr>
        <w:t xml:space="preserve">ого </w:t>
      </w:r>
      <w:r w:rsidR="00AF309A" w:rsidRPr="00B159D2">
        <w:rPr>
          <w:rFonts w:ascii="Times New Roman" w:hAnsi="Times New Roman" w:cs="Times New Roman"/>
          <w:sz w:val="26"/>
          <w:szCs w:val="26"/>
        </w:rPr>
        <w:t>бюджета Протокол в электронном виде, в котором указывается причина возврата без исполнения Ра</w:t>
      </w:r>
      <w:r w:rsidR="00AF309A" w:rsidRPr="00B159D2">
        <w:rPr>
          <w:rFonts w:ascii="Times New Roman" w:hAnsi="Times New Roman" w:cs="Times New Roman"/>
          <w:sz w:val="26"/>
          <w:szCs w:val="26"/>
        </w:rPr>
        <w:t>с</w:t>
      </w:r>
      <w:r w:rsidR="00AF309A" w:rsidRPr="00B159D2">
        <w:rPr>
          <w:rFonts w:ascii="Times New Roman" w:hAnsi="Times New Roman" w:cs="Times New Roman"/>
          <w:sz w:val="26"/>
          <w:szCs w:val="26"/>
        </w:rPr>
        <w:t>поряжения о совершении казначейских платежей.</w:t>
      </w:r>
    </w:p>
    <w:p w:rsidR="00310AF6" w:rsidRPr="00B159D2" w:rsidRDefault="00310AF6" w:rsidP="00CF63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61C6E" w:rsidRPr="00B159D2" w:rsidRDefault="00AF309A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8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. </w:t>
      </w:r>
      <w:r w:rsidR="00261C6E" w:rsidRPr="00B159D2">
        <w:rPr>
          <w:rFonts w:ascii="Times New Roman" w:hAnsi="Times New Roman" w:cs="Times New Roman"/>
          <w:sz w:val="26"/>
          <w:szCs w:val="26"/>
        </w:rPr>
        <w:t>Предоставление информации о бюджетных и денежных обязательс</w:t>
      </w:r>
      <w:r w:rsidR="00261C6E" w:rsidRPr="00B159D2">
        <w:rPr>
          <w:rFonts w:ascii="Times New Roman" w:hAnsi="Times New Roman" w:cs="Times New Roman"/>
          <w:sz w:val="26"/>
          <w:szCs w:val="26"/>
        </w:rPr>
        <w:t>т</w:t>
      </w:r>
      <w:r w:rsidR="00261C6E" w:rsidRPr="00B159D2">
        <w:rPr>
          <w:rFonts w:ascii="Times New Roman" w:hAnsi="Times New Roman" w:cs="Times New Roman"/>
          <w:sz w:val="26"/>
          <w:szCs w:val="26"/>
        </w:rPr>
        <w:t>вах, учтенных в органе контроля</w:t>
      </w:r>
    </w:p>
    <w:p w:rsidR="00261C6E" w:rsidRPr="00B159D2" w:rsidRDefault="00261C6E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D0574C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8</w:t>
      </w:r>
      <w:r w:rsidR="00D0574C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 xml:space="preserve">1. 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Информация о бюджетных и денежных обязательствах представляется: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Органом контроля посредством предоставления информации о поставле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</w:t>
      </w:r>
      <w:r w:rsidRPr="00B159D2">
        <w:rPr>
          <w:rFonts w:ascii="Times New Roman" w:hAnsi="Times New Roman" w:cs="Times New Roman"/>
          <w:sz w:val="26"/>
          <w:szCs w:val="26"/>
        </w:rPr>
        <w:t>з</w:t>
      </w:r>
      <w:r w:rsidRPr="00B159D2">
        <w:rPr>
          <w:rFonts w:ascii="Times New Roman" w:hAnsi="Times New Roman" w:cs="Times New Roman"/>
          <w:sz w:val="26"/>
          <w:szCs w:val="26"/>
        </w:rPr>
        <w:t>можности формирования в информационной системе отчетности в составе показ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телей, предусмотренных в отчетных формах, указанных в </w:t>
      </w:r>
      <w:hyperlink w:anchor="P159" w:history="1">
        <w:r w:rsidRPr="00B159D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65258">
        <w:rPr>
          <w:rFonts w:ascii="Times New Roman" w:hAnsi="Times New Roman" w:cs="Times New Roman"/>
          <w:sz w:val="26"/>
          <w:szCs w:val="26"/>
        </w:rPr>
        <w:t>8.3.</w:t>
      </w:r>
      <w:r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  <w:proofErr w:type="gramEnd"/>
    </w:p>
    <w:p w:rsidR="00D0574C" w:rsidRPr="00B159D2" w:rsidRDefault="00B42B9A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рганом контроля в виде документов, определенных </w:t>
      </w:r>
      <w:hyperlink w:anchor="P159" w:history="1">
        <w:r w:rsidR="00D0574C" w:rsidRPr="00B159D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865258">
        <w:rPr>
          <w:rFonts w:ascii="Times New Roman" w:hAnsi="Times New Roman" w:cs="Times New Roman"/>
          <w:sz w:val="26"/>
          <w:szCs w:val="26"/>
        </w:rPr>
        <w:t>8.3.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D0574C" w:rsidRPr="00B159D2">
        <w:rPr>
          <w:rFonts w:ascii="Times New Roman" w:hAnsi="Times New Roman" w:cs="Times New Roman"/>
          <w:sz w:val="26"/>
          <w:szCs w:val="26"/>
        </w:rPr>
        <w:t>е</w:t>
      </w:r>
      <w:r w:rsidR="00D0574C" w:rsidRPr="00B159D2">
        <w:rPr>
          <w:rFonts w:ascii="Times New Roman" w:hAnsi="Times New Roman" w:cs="Times New Roman"/>
          <w:sz w:val="26"/>
          <w:szCs w:val="26"/>
        </w:rPr>
        <w:t>го Порядка, по запросам финансового органа, иных органов государственной вл</w:t>
      </w:r>
      <w:r w:rsidR="00D0574C" w:rsidRPr="00B159D2">
        <w:rPr>
          <w:rFonts w:ascii="Times New Roman" w:hAnsi="Times New Roman" w:cs="Times New Roman"/>
          <w:sz w:val="26"/>
          <w:szCs w:val="26"/>
        </w:rPr>
        <w:t>а</w:t>
      </w:r>
      <w:r w:rsidR="00D0574C" w:rsidRPr="00B159D2">
        <w:rPr>
          <w:rFonts w:ascii="Times New Roman" w:hAnsi="Times New Roman" w:cs="Times New Roman"/>
          <w:sz w:val="26"/>
          <w:szCs w:val="26"/>
        </w:rPr>
        <w:t>сти Николаевского муниципального района Хабаровского края, главных распор</w:t>
      </w:r>
      <w:r w:rsidR="00D0574C" w:rsidRPr="00B159D2">
        <w:rPr>
          <w:rFonts w:ascii="Times New Roman" w:hAnsi="Times New Roman" w:cs="Times New Roman"/>
          <w:sz w:val="26"/>
          <w:szCs w:val="26"/>
        </w:rPr>
        <w:t>я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дителей средств бюджета, получателей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D0574C" w:rsidRPr="00B159D2">
        <w:rPr>
          <w:rFonts w:ascii="Times New Roman" w:hAnsi="Times New Roman" w:cs="Times New Roman"/>
          <w:sz w:val="26"/>
          <w:szCs w:val="26"/>
        </w:rPr>
        <w:t>го бюджета с учетом пол</w:t>
      </w:r>
      <w:r w:rsidR="00D0574C" w:rsidRPr="00B159D2">
        <w:rPr>
          <w:rFonts w:ascii="Times New Roman" w:hAnsi="Times New Roman" w:cs="Times New Roman"/>
          <w:sz w:val="26"/>
          <w:szCs w:val="26"/>
        </w:rPr>
        <w:t>о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жений </w:t>
      </w:r>
      <w:hyperlink w:anchor="P154" w:history="1">
        <w:r w:rsidR="00D0574C" w:rsidRPr="00B159D2">
          <w:rPr>
            <w:rFonts w:ascii="Times New Roman" w:hAnsi="Times New Roman" w:cs="Times New Roman"/>
            <w:sz w:val="26"/>
            <w:szCs w:val="26"/>
          </w:rPr>
          <w:t xml:space="preserve">пунктов </w:t>
        </w:r>
      </w:hyperlink>
      <w:r w:rsidR="00865258">
        <w:rPr>
          <w:rFonts w:ascii="Times New Roman" w:hAnsi="Times New Roman" w:cs="Times New Roman"/>
          <w:sz w:val="26"/>
          <w:szCs w:val="26"/>
        </w:rPr>
        <w:t>8.2.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и </w:t>
      </w:r>
      <w:r w:rsidR="00865258">
        <w:rPr>
          <w:rFonts w:ascii="Times New Roman" w:hAnsi="Times New Roman" w:cs="Times New Roman"/>
          <w:sz w:val="26"/>
          <w:szCs w:val="26"/>
        </w:rPr>
        <w:t>8.3.</w:t>
      </w:r>
      <w:r w:rsidR="00D0574C" w:rsidRPr="00B159D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Информация о бюджетных и денежных обязатель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>едоставляется орг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ном контроля не позднее трех рабочих дней со дня поступления соответствующего запроса.</w:t>
      </w:r>
    </w:p>
    <w:p w:rsidR="00D0574C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8.2</w:t>
      </w:r>
      <w:r w:rsidR="00D0574C" w:rsidRPr="00B159D2">
        <w:rPr>
          <w:rFonts w:ascii="Times New Roman" w:hAnsi="Times New Roman" w:cs="Times New Roman"/>
          <w:sz w:val="26"/>
          <w:szCs w:val="26"/>
        </w:rPr>
        <w:t>.</w:t>
      </w:r>
      <w:r w:rsidR="00865258">
        <w:rPr>
          <w:rFonts w:ascii="Times New Roman" w:hAnsi="Times New Roman" w:cs="Times New Roman"/>
          <w:sz w:val="26"/>
          <w:szCs w:val="26"/>
        </w:rPr>
        <w:t xml:space="preserve"> </w:t>
      </w:r>
      <w:r w:rsidR="00D0574C" w:rsidRPr="00B159D2">
        <w:rPr>
          <w:rFonts w:ascii="Times New Roman" w:hAnsi="Times New Roman" w:cs="Times New Roman"/>
          <w:sz w:val="26"/>
          <w:szCs w:val="26"/>
        </w:rPr>
        <w:t>Информация о бюджетных и денежных обязательствах предоставляется:</w:t>
      </w:r>
    </w:p>
    <w:p w:rsidR="00D0574C" w:rsidRPr="00B159D2" w:rsidRDefault="00D0574C" w:rsidP="00EF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финансовому органу - по всем бюджетным и денежным обязательствам;</w:t>
      </w:r>
    </w:p>
    <w:p w:rsidR="00D0574C" w:rsidRPr="00B159D2" w:rsidRDefault="00D0574C" w:rsidP="00EF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главным распорядителям (распорядителям)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E074C2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 xml:space="preserve">бюджета - в части бюджетных и денежных обязательств подведомственных им получателей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E074C2" w:rsidRPr="00B159D2">
        <w:rPr>
          <w:rFonts w:ascii="Times New Roman" w:hAnsi="Times New Roman" w:cs="Times New Roman"/>
          <w:sz w:val="26"/>
          <w:szCs w:val="26"/>
        </w:rPr>
        <w:t xml:space="preserve">го  </w:t>
      </w:r>
      <w:r w:rsidRPr="00B159D2">
        <w:rPr>
          <w:rFonts w:ascii="Times New Roman" w:hAnsi="Times New Roman" w:cs="Times New Roman"/>
          <w:sz w:val="26"/>
          <w:szCs w:val="26"/>
        </w:rPr>
        <w:t>бюджета;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получателям средств бюджета - в части бюджетных и денежных обяз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тельств соответствующего получателя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E074C2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>бюджета;</w:t>
      </w:r>
    </w:p>
    <w:p w:rsidR="00D0574C" w:rsidRPr="00B159D2" w:rsidRDefault="00D0574C" w:rsidP="008652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иным органам государственной власти Николаевского муниципального ра</w:t>
      </w:r>
      <w:r w:rsidRPr="00B159D2">
        <w:rPr>
          <w:rFonts w:ascii="Times New Roman" w:hAnsi="Times New Roman" w:cs="Times New Roman"/>
          <w:sz w:val="26"/>
          <w:szCs w:val="26"/>
        </w:rPr>
        <w:t>й</w:t>
      </w:r>
      <w:r w:rsidRPr="00B159D2">
        <w:rPr>
          <w:rFonts w:ascii="Times New Roman" w:hAnsi="Times New Roman" w:cs="Times New Roman"/>
          <w:sz w:val="26"/>
          <w:szCs w:val="26"/>
        </w:rPr>
        <w:t>она Хабаровского</w:t>
      </w:r>
      <w:r w:rsidR="00AA262B" w:rsidRPr="00B159D2">
        <w:rPr>
          <w:rFonts w:ascii="Times New Roman" w:hAnsi="Times New Roman" w:cs="Times New Roman"/>
          <w:sz w:val="26"/>
          <w:szCs w:val="26"/>
        </w:rPr>
        <w:t xml:space="preserve"> края </w:t>
      </w:r>
      <w:r w:rsidRPr="00B159D2">
        <w:rPr>
          <w:rFonts w:ascii="Times New Roman" w:hAnsi="Times New Roman" w:cs="Times New Roman"/>
          <w:sz w:val="26"/>
          <w:szCs w:val="26"/>
        </w:rPr>
        <w:t xml:space="preserve"> - в рамках их полномочий, установленных законодательс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вом.</w:t>
      </w:r>
    </w:p>
    <w:p w:rsidR="00D0574C" w:rsidRPr="00B159D2" w:rsidRDefault="00B5032E" w:rsidP="008652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9"/>
      <w:bookmarkEnd w:id="13"/>
      <w:r w:rsidRPr="00B159D2">
        <w:rPr>
          <w:rFonts w:ascii="Times New Roman" w:hAnsi="Times New Roman" w:cs="Times New Roman"/>
          <w:sz w:val="26"/>
          <w:szCs w:val="26"/>
        </w:rPr>
        <w:t>8.3</w:t>
      </w:r>
      <w:r w:rsidR="00D0574C" w:rsidRPr="00B159D2">
        <w:rPr>
          <w:rFonts w:ascii="Times New Roman" w:hAnsi="Times New Roman" w:cs="Times New Roman"/>
          <w:sz w:val="26"/>
          <w:szCs w:val="26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 xml:space="preserve">по запросу финансового органа либо иного органа государственной власти </w:t>
      </w:r>
      <w:r w:rsidR="00AA262B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B159D2">
        <w:rPr>
          <w:rFonts w:ascii="Times New Roman" w:hAnsi="Times New Roman" w:cs="Times New Roman"/>
          <w:sz w:val="26"/>
          <w:szCs w:val="26"/>
        </w:rPr>
        <w:t>, уполномоченного в с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ответствии с законодательством на получение такой информации, орган контроля представляет с указанными в запросе детализацией и группировкой показателей:</w:t>
      </w:r>
      <w:proofErr w:type="gramEnd"/>
    </w:p>
    <w:p w:rsidR="00D0574C" w:rsidRPr="00B159D2" w:rsidRDefault="00D0574C" w:rsidP="00CF633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159D2">
        <w:rPr>
          <w:rFonts w:ascii="Times New Roman" w:hAnsi="Times New Roman" w:cs="Times New Roman"/>
          <w:sz w:val="26"/>
          <w:szCs w:val="26"/>
        </w:rPr>
        <w:t>и</w:t>
      </w:r>
      <w:hyperlink w:anchor="P1596" w:history="1">
        <w:r w:rsidRPr="00B159D2">
          <w:rPr>
            <w:rFonts w:ascii="Times New Roman" w:hAnsi="Times New Roman" w:cs="Times New Roman"/>
            <w:sz w:val="26"/>
            <w:szCs w:val="26"/>
          </w:rPr>
          <w:t>нформацию</w:t>
        </w:r>
        <w:proofErr w:type="gramEnd"/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о принятых на учет </w:t>
      </w:r>
      <w:r w:rsidRPr="00B159D2">
        <w:rPr>
          <w:rFonts w:ascii="Times New Roman" w:hAnsi="Times New Roman" w:cs="Times New Roman"/>
          <w:sz w:val="26"/>
          <w:szCs w:val="26"/>
          <w:u w:val="single"/>
        </w:rPr>
        <w:t xml:space="preserve">(бюджетных, </w:t>
      </w:r>
      <w:r w:rsidR="00F00D12" w:rsidRPr="00B159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  <w:u w:val="single"/>
        </w:rPr>
        <w:t>денежных)</w:t>
      </w:r>
      <w:r w:rsidRPr="00B159D2">
        <w:rPr>
          <w:rFonts w:ascii="Times New Roman" w:hAnsi="Times New Roman" w:cs="Times New Roman"/>
          <w:sz w:val="26"/>
          <w:szCs w:val="26"/>
        </w:rPr>
        <w:t xml:space="preserve"> обязательствах  (далее  </w:t>
      </w:r>
      <w:r w:rsidR="00F217D7" w:rsidRPr="00B159D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159D2">
        <w:rPr>
          <w:rFonts w:ascii="Times New Roman" w:hAnsi="Times New Roman" w:cs="Times New Roman"/>
          <w:sz w:val="26"/>
          <w:szCs w:val="26"/>
        </w:rPr>
        <w:t>-  Информация о принятых на учет обязательствах), сформированную по состоянию  на  1-е  число  месяца,  указанного  в запросе, или на 1-е число мес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ца,  в  котором  поступил  запрос, нарастающим итогом с начала текущего фина</w:t>
      </w:r>
      <w:r w:rsidRPr="00B159D2">
        <w:rPr>
          <w:rFonts w:ascii="Times New Roman" w:hAnsi="Times New Roman" w:cs="Times New Roman"/>
          <w:sz w:val="26"/>
          <w:szCs w:val="26"/>
        </w:rPr>
        <w:t>н</w:t>
      </w:r>
      <w:r w:rsidRPr="00B159D2">
        <w:rPr>
          <w:rFonts w:ascii="Times New Roman" w:hAnsi="Times New Roman" w:cs="Times New Roman"/>
          <w:sz w:val="26"/>
          <w:szCs w:val="26"/>
        </w:rPr>
        <w:t>сового года;</w:t>
      </w:r>
    </w:p>
    <w:p w:rsidR="00D0574C" w:rsidRPr="00B159D2" w:rsidRDefault="00D0574C" w:rsidP="00CF63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824" w:history="1">
        <w:r w:rsidRPr="00B159D2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 w:rsidRPr="00B159D2">
        <w:rPr>
          <w:rFonts w:ascii="Times New Roman" w:hAnsi="Times New Roman" w:cs="Times New Roman"/>
          <w:sz w:val="26"/>
          <w:szCs w:val="26"/>
          <w:u w:val="single"/>
        </w:rPr>
        <w:t>(бюджетных, денежных)</w:t>
      </w:r>
      <w:r w:rsidRPr="00B159D2">
        <w:rPr>
          <w:rFonts w:ascii="Times New Roman" w:hAnsi="Times New Roman" w:cs="Times New Roman"/>
          <w:sz w:val="26"/>
          <w:szCs w:val="26"/>
        </w:rPr>
        <w:t xml:space="preserve"> обязательств (далее - Информация  об исполнении обязательств), сформированную по состоянию на 1-е число  месяца,  указанного  в  запросе,  или на 1-е число месяца, в котором пост</w:t>
      </w:r>
      <w:r w:rsidRPr="00B159D2">
        <w:rPr>
          <w:rFonts w:ascii="Times New Roman" w:hAnsi="Times New Roman" w:cs="Times New Roman"/>
          <w:sz w:val="26"/>
          <w:szCs w:val="26"/>
        </w:rPr>
        <w:t>у</w:t>
      </w:r>
      <w:r w:rsidRPr="00B159D2">
        <w:rPr>
          <w:rFonts w:ascii="Times New Roman" w:hAnsi="Times New Roman" w:cs="Times New Roman"/>
          <w:sz w:val="26"/>
          <w:szCs w:val="26"/>
        </w:rPr>
        <w:t>пил запрос, нарастающим итогом с начала текущего финансового года;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lastRenderedPageBreak/>
        <w:t>по запросу главного распорядителя (распорядителя) средств бюджета орган контроля представляет с указанными в запросе детализацией и группировкой пок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зателей Информацию о принятых на учет обязательствах по находящимся в вед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нии главного распорядителя (распорядителя) средств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>бюджета получат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 xml:space="preserve">лям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ого </w:t>
      </w:r>
      <w:r w:rsidRPr="00B159D2">
        <w:rPr>
          <w:rFonts w:ascii="Times New Roman" w:hAnsi="Times New Roman" w:cs="Times New Roman"/>
          <w:sz w:val="26"/>
          <w:szCs w:val="26"/>
        </w:rPr>
        <w:t>бюджета, сформированную по состоянию на 1-е число мес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>ца, указанного в запросе, или на 1-е число месяца, в котором поступил запрос 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растающим итогом с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начала текущего финансового года;</w:t>
      </w:r>
    </w:p>
    <w:p w:rsidR="00D0574C" w:rsidRPr="00B159D2" w:rsidRDefault="00D0574C" w:rsidP="00CF63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по  запросу  получателя 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>бюджета орган контроля  пре</w:t>
      </w:r>
      <w:r w:rsidRPr="00B159D2">
        <w:rPr>
          <w:rFonts w:ascii="Times New Roman" w:hAnsi="Times New Roman" w:cs="Times New Roman"/>
          <w:sz w:val="26"/>
          <w:szCs w:val="26"/>
        </w:rPr>
        <w:t>д</w:t>
      </w:r>
      <w:r w:rsidRPr="00B159D2">
        <w:rPr>
          <w:rFonts w:ascii="Times New Roman" w:hAnsi="Times New Roman" w:cs="Times New Roman"/>
          <w:sz w:val="26"/>
          <w:szCs w:val="26"/>
        </w:rPr>
        <w:t xml:space="preserve">ставляет  </w:t>
      </w:r>
      <w:hyperlink w:anchor="P2004" w:history="1">
        <w:r w:rsidRPr="00B159D2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 об исполнении принятых на учет </w:t>
      </w:r>
      <w:r w:rsidRPr="00B159D2">
        <w:rPr>
          <w:rFonts w:ascii="Times New Roman" w:hAnsi="Times New Roman" w:cs="Times New Roman"/>
          <w:sz w:val="26"/>
          <w:szCs w:val="26"/>
          <w:u w:val="single"/>
        </w:rPr>
        <w:t>(бюджетных, денежных)</w:t>
      </w:r>
      <w:r w:rsidRPr="00B159D2">
        <w:rPr>
          <w:rFonts w:ascii="Times New Roman" w:hAnsi="Times New Roman" w:cs="Times New Roman"/>
          <w:sz w:val="26"/>
          <w:szCs w:val="26"/>
        </w:rPr>
        <w:t xml:space="preserve"> об</w:t>
      </w:r>
      <w:r w:rsidRPr="00B159D2">
        <w:rPr>
          <w:rFonts w:ascii="Times New Roman" w:hAnsi="Times New Roman" w:cs="Times New Roman"/>
          <w:sz w:val="26"/>
          <w:szCs w:val="26"/>
        </w:rPr>
        <w:t>я</w:t>
      </w:r>
      <w:r w:rsidRPr="00B159D2">
        <w:rPr>
          <w:rFonts w:ascii="Times New Roman" w:hAnsi="Times New Roman" w:cs="Times New Roman"/>
          <w:sz w:val="26"/>
          <w:szCs w:val="26"/>
        </w:rPr>
        <w:t xml:space="preserve">зательств (далее - Справка об исполнении  обязательств) по состоянию на 1-е число каждого месяца и по состоянию на дату, указанную в запросе получателя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ого  </w:t>
      </w:r>
      <w:r w:rsidRPr="00B159D2">
        <w:rPr>
          <w:rFonts w:ascii="Times New Roman" w:hAnsi="Times New Roman" w:cs="Times New Roman"/>
          <w:sz w:val="26"/>
          <w:szCs w:val="26"/>
        </w:rPr>
        <w:t>бюджета, нарастающим итогом с 1 января текущего финансового года;</w:t>
      </w:r>
    </w:p>
    <w:p w:rsidR="00D0574C" w:rsidRPr="00B159D2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9D2">
        <w:rPr>
          <w:rFonts w:ascii="Times New Roman" w:hAnsi="Times New Roman" w:cs="Times New Roman"/>
          <w:sz w:val="26"/>
          <w:szCs w:val="26"/>
        </w:rPr>
        <w:t>по запросу получателя средств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B7405A" w:rsidRPr="00B159D2">
        <w:rPr>
          <w:rFonts w:ascii="Times New Roman" w:hAnsi="Times New Roman" w:cs="Times New Roman"/>
          <w:sz w:val="26"/>
          <w:szCs w:val="26"/>
        </w:rPr>
        <w:t>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орган контроля по месту обслуживания получателя средств </w:t>
      </w:r>
      <w:r w:rsidR="00B85975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го </w:t>
      </w:r>
      <w:r w:rsidRPr="00B159D2">
        <w:rPr>
          <w:rFonts w:ascii="Times New Roman" w:hAnsi="Times New Roman" w:cs="Times New Roman"/>
          <w:sz w:val="26"/>
          <w:szCs w:val="26"/>
        </w:rPr>
        <w:t xml:space="preserve">бюджета формирует </w:t>
      </w:r>
      <w:hyperlink w:anchor="P2174" w:history="1">
        <w:r w:rsidRPr="00B159D2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B159D2">
        <w:rPr>
          <w:rFonts w:ascii="Times New Roman" w:hAnsi="Times New Roman" w:cs="Times New Roman"/>
          <w:sz w:val="26"/>
          <w:szCs w:val="26"/>
        </w:rPr>
        <w:t xml:space="preserve"> о не и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>полненных в отчетном финансовом году бюджетных обязательствах по муниц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пальным контрактам на поставку товаров, выполнение работ, оказание услуг и с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глашениям (нормативным правовым актам) о предоставлении из бюджета</w:t>
      </w:r>
      <w:r w:rsidR="00892372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2372" w:rsidRPr="00B159D2">
        <w:rPr>
          <w:rFonts w:ascii="Times New Roman" w:hAnsi="Times New Roman" w:cs="Times New Roman"/>
          <w:sz w:val="26"/>
          <w:szCs w:val="26"/>
        </w:rPr>
        <w:t>горо</w:t>
      </w:r>
      <w:r w:rsidR="00892372" w:rsidRPr="00B159D2">
        <w:rPr>
          <w:rFonts w:ascii="Times New Roman" w:hAnsi="Times New Roman" w:cs="Times New Roman"/>
          <w:sz w:val="26"/>
          <w:szCs w:val="26"/>
        </w:rPr>
        <w:t>д</w:t>
      </w:r>
      <w:r w:rsidR="00892372" w:rsidRPr="00B159D2">
        <w:rPr>
          <w:rFonts w:ascii="Times New Roman" w:hAnsi="Times New Roman" w:cs="Times New Roman"/>
          <w:sz w:val="26"/>
          <w:szCs w:val="26"/>
        </w:rPr>
        <w:t xml:space="preserve">ского поселения «Рабочий поселок Многовершинный» </w:t>
      </w:r>
      <w:r w:rsidR="00AA262B" w:rsidRPr="00B159D2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AA262B" w:rsidRPr="00B159D2">
        <w:rPr>
          <w:rFonts w:ascii="Times New Roman" w:hAnsi="Times New Roman" w:cs="Times New Roman"/>
          <w:sz w:val="26"/>
          <w:szCs w:val="26"/>
        </w:rPr>
        <w:t>и</w:t>
      </w:r>
      <w:r w:rsidR="00AA262B" w:rsidRPr="00B159D2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</w:t>
      </w:r>
      <w:r w:rsidRPr="00B159D2">
        <w:rPr>
          <w:rFonts w:ascii="Times New Roman" w:hAnsi="Times New Roman" w:cs="Times New Roman"/>
          <w:sz w:val="26"/>
          <w:szCs w:val="26"/>
        </w:rPr>
        <w:t>другому бюджету субсидий, субвенций и</w:t>
      </w:r>
      <w:proofErr w:type="gramEnd"/>
      <w:r w:rsidRPr="00B159D2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(далее - соглашение (нормативный правовой акт) о предоставлении межбюджетных трансфертов), соглашениям (нормативным прав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вым актам) о предоставлении субсидий юридическим лицам (далее - Справка о н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исполненных бюджетных обязательствах) по состоянию на 1 января текущего ф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>нансового года.</w:t>
      </w:r>
    </w:p>
    <w:p w:rsidR="00D0574C" w:rsidRDefault="00D0574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по запросу главного распорядителя средств бюджета орган контроля форм</w:t>
      </w:r>
      <w:r w:rsidRPr="00B159D2">
        <w:rPr>
          <w:rFonts w:ascii="Times New Roman" w:hAnsi="Times New Roman" w:cs="Times New Roman"/>
          <w:sz w:val="26"/>
          <w:szCs w:val="26"/>
        </w:rPr>
        <w:t>и</w:t>
      </w:r>
      <w:r w:rsidRPr="00B159D2">
        <w:rPr>
          <w:rFonts w:ascii="Times New Roman" w:hAnsi="Times New Roman" w:cs="Times New Roman"/>
          <w:sz w:val="26"/>
          <w:szCs w:val="26"/>
        </w:rPr>
        <w:t xml:space="preserve">рует сводную Справку о неисполненных бюджетных обязательствах получателей средств </w:t>
      </w:r>
      <w:r w:rsidR="00892372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 xml:space="preserve">бюджета, находящихся в ведении главного распорядителя средств </w:t>
      </w:r>
      <w:r w:rsidR="00892372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B7405A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Pr="00B159D2">
        <w:rPr>
          <w:rFonts w:ascii="Times New Roman" w:hAnsi="Times New Roman" w:cs="Times New Roman"/>
          <w:sz w:val="26"/>
          <w:szCs w:val="26"/>
        </w:rPr>
        <w:t>бюджета.</w:t>
      </w:r>
    </w:p>
    <w:p w:rsidR="00EF6754" w:rsidRPr="00B159D2" w:rsidRDefault="00EF6754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D12" w:rsidRPr="00B159D2" w:rsidRDefault="00B5032E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9</w:t>
      </w:r>
      <w:r w:rsidR="00F00D12" w:rsidRPr="00B159D2">
        <w:rPr>
          <w:rFonts w:ascii="Times New Roman" w:hAnsi="Times New Roman" w:cs="Times New Roman"/>
          <w:sz w:val="26"/>
          <w:szCs w:val="26"/>
        </w:rPr>
        <w:t xml:space="preserve">. Указания по заполнению документов, предусмотренных </w:t>
      </w:r>
    </w:p>
    <w:p w:rsidR="00F00D12" w:rsidRPr="00B159D2" w:rsidRDefault="00F00D12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настоящим порядком</w:t>
      </w:r>
    </w:p>
    <w:p w:rsidR="00B42B9A" w:rsidRPr="00B159D2" w:rsidRDefault="00B42B9A" w:rsidP="00CF63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AA262B" w:rsidRPr="00B159D2" w:rsidRDefault="00B5032E" w:rsidP="00F21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9</w:t>
      </w:r>
      <w:r w:rsidR="00AA262B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 xml:space="preserve">1. </w:t>
      </w:r>
      <w:r w:rsidR="00AA262B" w:rsidRPr="00B159D2">
        <w:rPr>
          <w:rFonts w:ascii="Times New Roman" w:hAnsi="Times New Roman" w:cs="Times New Roman"/>
          <w:sz w:val="26"/>
          <w:szCs w:val="26"/>
        </w:rPr>
        <w:t xml:space="preserve"> Справка об исполнении обязательств формируется органом контроля по форме и правилам, установленным Порядком учёта обязательств получателей средств федерального бюджета. </w:t>
      </w:r>
    </w:p>
    <w:p w:rsidR="00AA262B" w:rsidRPr="00B159D2" w:rsidRDefault="00AA262B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9.</w:t>
      </w:r>
      <w:r w:rsidR="00B5032E" w:rsidRPr="00B159D2">
        <w:rPr>
          <w:rFonts w:ascii="Times New Roman" w:hAnsi="Times New Roman" w:cs="Times New Roman"/>
          <w:sz w:val="26"/>
          <w:szCs w:val="26"/>
        </w:rPr>
        <w:t>2.</w:t>
      </w:r>
      <w:r w:rsidRPr="00B159D2">
        <w:rPr>
          <w:rFonts w:ascii="Times New Roman" w:hAnsi="Times New Roman" w:cs="Times New Roman"/>
          <w:sz w:val="26"/>
          <w:szCs w:val="26"/>
        </w:rPr>
        <w:t xml:space="preserve"> Информация о принятых на учет обязательствах формируется органом контроля по форме и правилам, установленным Порядком учёта обязательств п</w:t>
      </w:r>
      <w:r w:rsidRPr="00B159D2">
        <w:rPr>
          <w:rFonts w:ascii="Times New Roman" w:hAnsi="Times New Roman" w:cs="Times New Roman"/>
          <w:sz w:val="26"/>
          <w:szCs w:val="26"/>
        </w:rPr>
        <w:t>о</w:t>
      </w:r>
      <w:r w:rsidRPr="00B159D2">
        <w:rPr>
          <w:rFonts w:ascii="Times New Roman" w:hAnsi="Times New Roman" w:cs="Times New Roman"/>
          <w:sz w:val="26"/>
          <w:szCs w:val="26"/>
        </w:rPr>
        <w:t>лучателей средств федерального бюджета.</w:t>
      </w:r>
    </w:p>
    <w:p w:rsidR="00AA262B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9</w:t>
      </w:r>
      <w:r w:rsidR="00AA262B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3.</w:t>
      </w:r>
      <w:r w:rsidR="00AA262B" w:rsidRPr="00B159D2">
        <w:rPr>
          <w:rFonts w:ascii="Times New Roman" w:hAnsi="Times New Roman" w:cs="Times New Roman"/>
          <w:sz w:val="26"/>
          <w:szCs w:val="26"/>
        </w:rPr>
        <w:t xml:space="preserve"> Информация об исполнении обязательств формируется органом контр</w:t>
      </w:r>
      <w:r w:rsidR="00AA262B" w:rsidRPr="00B159D2">
        <w:rPr>
          <w:rFonts w:ascii="Times New Roman" w:hAnsi="Times New Roman" w:cs="Times New Roman"/>
          <w:sz w:val="26"/>
          <w:szCs w:val="26"/>
        </w:rPr>
        <w:t>о</w:t>
      </w:r>
      <w:r w:rsidR="00AA262B" w:rsidRPr="00B159D2">
        <w:rPr>
          <w:rFonts w:ascii="Times New Roman" w:hAnsi="Times New Roman" w:cs="Times New Roman"/>
          <w:sz w:val="26"/>
          <w:szCs w:val="26"/>
        </w:rPr>
        <w:t>ля по форме и правилам, установленным Порядком учёта обязательств получателей средств федерального бюджета.</w:t>
      </w:r>
    </w:p>
    <w:p w:rsidR="00AA262B" w:rsidRPr="00B159D2" w:rsidRDefault="00B5032E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9.4</w:t>
      </w:r>
      <w:r w:rsidR="00AA262B" w:rsidRPr="00B159D2">
        <w:rPr>
          <w:rFonts w:ascii="Times New Roman" w:hAnsi="Times New Roman" w:cs="Times New Roman"/>
          <w:sz w:val="26"/>
          <w:szCs w:val="26"/>
        </w:rPr>
        <w:t>. Справка о неисполненных бюджетных обязательствах формируется о</w:t>
      </w:r>
      <w:r w:rsidR="00AA262B" w:rsidRPr="00B159D2">
        <w:rPr>
          <w:rFonts w:ascii="Times New Roman" w:hAnsi="Times New Roman" w:cs="Times New Roman"/>
          <w:sz w:val="26"/>
          <w:szCs w:val="26"/>
        </w:rPr>
        <w:t>р</w:t>
      </w:r>
      <w:r w:rsidR="00AA262B" w:rsidRPr="00B159D2">
        <w:rPr>
          <w:rFonts w:ascii="Times New Roman" w:hAnsi="Times New Roman" w:cs="Times New Roman"/>
          <w:sz w:val="26"/>
          <w:szCs w:val="26"/>
        </w:rPr>
        <w:t>ганом контроля по форме и правилам, установленным Порядком учёта обяз</w:t>
      </w:r>
      <w:r w:rsidR="00AA262B" w:rsidRPr="00B159D2">
        <w:rPr>
          <w:rFonts w:ascii="Times New Roman" w:hAnsi="Times New Roman" w:cs="Times New Roman"/>
          <w:sz w:val="26"/>
          <w:szCs w:val="26"/>
        </w:rPr>
        <w:t>а</w:t>
      </w:r>
      <w:r w:rsidR="00AA262B" w:rsidRPr="00B159D2">
        <w:rPr>
          <w:rFonts w:ascii="Times New Roman" w:hAnsi="Times New Roman" w:cs="Times New Roman"/>
          <w:sz w:val="26"/>
          <w:szCs w:val="26"/>
        </w:rPr>
        <w:t>тельств получателей средств федерального бюджета.</w:t>
      </w:r>
    </w:p>
    <w:p w:rsidR="00AA262B" w:rsidRPr="00B159D2" w:rsidRDefault="00AA262B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34285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5A05DA" w:rsidRPr="00B159D2">
        <w:rPr>
          <w:rFonts w:ascii="Times New Roman" w:hAnsi="Times New Roman" w:cs="Times New Roman"/>
          <w:sz w:val="26"/>
          <w:szCs w:val="26"/>
        </w:rPr>
        <w:t>. Подтверждение денежных обязательств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34285C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 xml:space="preserve">1.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Доведение до получателей средств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1405BF" w:rsidRPr="00B159D2">
        <w:rPr>
          <w:rFonts w:ascii="Times New Roman" w:hAnsi="Times New Roman" w:cs="Times New Roman"/>
          <w:sz w:val="26"/>
          <w:szCs w:val="26"/>
        </w:rPr>
        <w:t>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бюджетных асси</w:t>
      </w:r>
      <w:r w:rsidR="005A05DA" w:rsidRPr="00B159D2">
        <w:rPr>
          <w:rFonts w:ascii="Times New Roman" w:hAnsi="Times New Roman" w:cs="Times New Roman"/>
          <w:sz w:val="26"/>
          <w:szCs w:val="26"/>
        </w:rPr>
        <w:t>г</w:t>
      </w:r>
      <w:r w:rsidR="005A05DA" w:rsidRPr="00B159D2">
        <w:rPr>
          <w:rFonts w:ascii="Times New Roman" w:hAnsi="Times New Roman" w:cs="Times New Roman"/>
          <w:sz w:val="26"/>
          <w:szCs w:val="26"/>
        </w:rPr>
        <w:lastRenderedPageBreak/>
        <w:t>нований и лимитов бюджетных обязательств осуществляется в соответствии с п</w:t>
      </w:r>
      <w:r w:rsidR="005A05DA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рядком составления и ведения сводной бюджетной росписи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местно</w:t>
      </w:r>
      <w:r w:rsidR="001405BF" w:rsidRPr="00B159D2">
        <w:rPr>
          <w:rFonts w:ascii="Times New Roman" w:hAnsi="Times New Roman" w:cs="Times New Roman"/>
          <w:sz w:val="26"/>
          <w:szCs w:val="26"/>
        </w:rPr>
        <w:t>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бюджета, у</w:t>
      </w:r>
      <w:r w:rsidR="005A05DA" w:rsidRPr="00B159D2">
        <w:rPr>
          <w:rFonts w:ascii="Times New Roman" w:hAnsi="Times New Roman" w:cs="Times New Roman"/>
          <w:sz w:val="26"/>
          <w:szCs w:val="26"/>
        </w:rPr>
        <w:t>т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вержденным </w:t>
      </w:r>
      <w:r w:rsidR="00A10474" w:rsidRPr="00B159D2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</w:p>
    <w:p w:rsidR="005A05DA" w:rsidRPr="00B159D2" w:rsidRDefault="0034285C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2.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Получатель средств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</w:t>
      </w:r>
      <w:r w:rsidR="001405BF" w:rsidRPr="00B159D2">
        <w:rPr>
          <w:rFonts w:ascii="Times New Roman" w:hAnsi="Times New Roman" w:cs="Times New Roman"/>
          <w:sz w:val="26"/>
          <w:szCs w:val="26"/>
        </w:rPr>
        <w:t>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подтверждает обязанность опл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тить за счет средств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местн</w:t>
      </w:r>
      <w:r w:rsidR="001405BF" w:rsidRPr="00B159D2">
        <w:rPr>
          <w:rFonts w:ascii="Times New Roman" w:hAnsi="Times New Roman" w:cs="Times New Roman"/>
          <w:sz w:val="26"/>
          <w:szCs w:val="26"/>
        </w:rPr>
        <w:t>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денежные обязательства в соответствии с платежными и иными документами, необходимыми для санкционирования их о</w:t>
      </w:r>
      <w:r w:rsidR="005A05DA" w:rsidRPr="00B159D2">
        <w:rPr>
          <w:rFonts w:ascii="Times New Roman" w:hAnsi="Times New Roman" w:cs="Times New Roman"/>
          <w:sz w:val="26"/>
          <w:szCs w:val="26"/>
        </w:rPr>
        <w:t>п</w:t>
      </w:r>
      <w:r w:rsidR="005A05DA" w:rsidRPr="00B159D2">
        <w:rPr>
          <w:rFonts w:ascii="Times New Roman" w:hAnsi="Times New Roman" w:cs="Times New Roman"/>
          <w:sz w:val="26"/>
          <w:szCs w:val="26"/>
        </w:rPr>
        <w:t>латы.</w:t>
      </w:r>
    </w:p>
    <w:p w:rsidR="005A05DA" w:rsidRPr="00B159D2" w:rsidRDefault="0034285C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3.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Подтверждение денежных обязательств (за исключением денежных об</w:t>
      </w:r>
      <w:r w:rsidR="005A05DA" w:rsidRPr="00B159D2">
        <w:rPr>
          <w:rFonts w:ascii="Times New Roman" w:hAnsi="Times New Roman" w:cs="Times New Roman"/>
          <w:sz w:val="26"/>
          <w:szCs w:val="26"/>
        </w:rPr>
        <w:t>я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зательств по публичным нормативным обязательствам) осуществляется в </w:t>
      </w:r>
      <w:proofErr w:type="gramStart"/>
      <w:r w:rsidR="005A05DA" w:rsidRPr="00B159D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доведенных до получателя средств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местн</w:t>
      </w:r>
      <w:r w:rsidR="001405BF" w:rsidRPr="00B159D2">
        <w:rPr>
          <w:rFonts w:ascii="Times New Roman" w:hAnsi="Times New Roman" w:cs="Times New Roman"/>
          <w:sz w:val="26"/>
          <w:szCs w:val="26"/>
        </w:rPr>
        <w:t>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>тельств с учетом принятых и неисполненных бюджетных обязательств.</w:t>
      </w:r>
    </w:p>
    <w:p w:rsidR="005A05DA" w:rsidRPr="00B159D2" w:rsidRDefault="0034285C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10.4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Подтверждение денежных обязательств по публичным нормативным обязательствам осуществляется в </w:t>
      </w:r>
      <w:proofErr w:type="gramStart"/>
      <w:r w:rsidR="005A05DA" w:rsidRPr="00B159D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доведенных до получателя средств </w:t>
      </w:r>
      <w:r w:rsidR="00A10474" w:rsidRPr="00B159D2">
        <w:rPr>
          <w:rFonts w:ascii="Times New Roman" w:hAnsi="Times New Roman" w:cs="Times New Roman"/>
          <w:sz w:val="26"/>
          <w:szCs w:val="26"/>
        </w:rPr>
        <w:t>м</w:t>
      </w:r>
      <w:r w:rsidR="00A10474" w:rsidRPr="00B159D2">
        <w:rPr>
          <w:rFonts w:ascii="Times New Roman" w:hAnsi="Times New Roman" w:cs="Times New Roman"/>
          <w:sz w:val="26"/>
          <w:szCs w:val="26"/>
        </w:rPr>
        <w:t>е</w:t>
      </w:r>
      <w:r w:rsidR="00A10474" w:rsidRPr="00B159D2">
        <w:rPr>
          <w:rFonts w:ascii="Times New Roman" w:hAnsi="Times New Roman" w:cs="Times New Roman"/>
          <w:sz w:val="26"/>
          <w:szCs w:val="26"/>
        </w:rPr>
        <w:t>стн</w:t>
      </w:r>
      <w:r w:rsidR="001405BF" w:rsidRPr="00B159D2">
        <w:rPr>
          <w:rFonts w:ascii="Times New Roman" w:hAnsi="Times New Roman" w:cs="Times New Roman"/>
          <w:sz w:val="26"/>
          <w:szCs w:val="26"/>
        </w:rPr>
        <w:t>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бюджетных ассигнований.</w:t>
      </w:r>
    </w:p>
    <w:p w:rsidR="005A05DA" w:rsidRPr="00B159D2" w:rsidRDefault="0034285C" w:rsidP="00F2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10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5.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Подтверждение денежных обязательств по источникам финансирования дефицита </w:t>
      </w:r>
      <w:r w:rsidR="00A10474" w:rsidRPr="00B159D2">
        <w:rPr>
          <w:rFonts w:ascii="Times New Roman" w:hAnsi="Times New Roman" w:cs="Times New Roman"/>
          <w:sz w:val="26"/>
          <w:szCs w:val="26"/>
        </w:rPr>
        <w:t>местн</w:t>
      </w:r>
      <w:r w:rsidR="001405BF" w:rsidRPr="00B159D2">
        <w:rPr>
          <w:rFonts w:ascii="Times New Roman" w:hAnsi="Times New Roman" w:cs="Times New Roman"/>
          <w:sz w:val="26"/>
          <w:szCs w:val="26"/>
        </w:rPr>
        <w:t>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осуществляется на основании доведенных бюджетных ассигнований.</w:t>
      </w:r>
    </w:p>
    <w:p w:rsidR="005A05DA" w:rsidRPr="00B159D2" w:rsidRDefault="005A05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06A8" w:rsidRPr="00B159D2" w:rsidRDefault="009B4EA4" w:rsidP="0032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</w:t>
      </w:r>
      <w:r w:rsidR="00323733" w:rsidRPr="00B159D2">
        <w:rPr>
          <w:rFonts w:ascii="Times New Roman" w:hAnsi="Times New Roman" w:cs="Times New Roman"/>
          <w:sz w:val="26"/>
          <w:szCs w:val="26"/>
        </w:rPr>
        <w:t>Порядок с</w:t>
      </w:r>
      <w:r w:rsidRPr="00B159D2">
        <w:rPr>
          <w:rFonts w:ascii="Times New Roman" w:hAnsi="Times New Roman" w:cs="Times New Roman"/>
          <w:sz w:val="26"/>
          <w:szCs w:val="26"/>
        </w:rPr>
        <w:t>анкционирование оплаты денежных</w:t>
      </w:r>
      <w:r w:rsidR="00865258">
        <w:rPr>
          <w:rFonts w:ascii="Times New Roman" w:hAnsi="Times New Roman" w:cs="Times New Roman"/>
          <w:sz w:val="26"/>
          <w:szCs w:val="26"/>
        </w:rPr>
        <w:t xml:space="preserve"> </w:t>
      </w:r>
      <w:r w:rsidR="00323733" w:rsidRPr="00B159D2">
        <w:rPr>
          <w:rFonts w:ascii="Times New Roman" w:hAnsi="Times New Roman" w:cs="Times New Roman"/>
          <w:sz w:val="26"/>
          <w:szCs w:val="26"/>
        </w:rPr>
        <w:t>об</w:t>
      </w:r>
      <w:r w:rsidRPr="00B159D2">
        <w:rPr>
          <w:rFonts w:ascii="Times New Roman" w:hAnsi="Times New Roman" w:cs="Times New Roman"/>
          <w:sz w:val="26"/>
          <w:szCs w:val="26"/>
        </w:rPr>
        <w:t xml:space="preserve">язательств получателей средств </w:t>
      </w:r>
      <w:r w:rsidR="00F8554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и оплаты денежных обязательств, подлежащих и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 xml:space="preserve">полнению за счет бюджетных ассигнований по источникам финансирования </w:t>
      </w:r>
      <w:r w:rsidR="00F8554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9B4EA4" w:rsidRPr="00B159D2" w:rsidRDefault="009B4EA4" w:rsidP="009B4EA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B4EA4" w:rsidRPr="00B159D2" w:rsidRDefault="00911EEC" w:rsidP="00CF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4285C" w:rsidRPr="00B159D2">
        <w:rPr>
          <w:rFonts w:ascii="Times New Roman" w:hAnsi="Times New Roman" w:cs="Times New Roman"/>
          <w:sz w:val="26"/>
          <w:szCs w:val="26"/>
        </w:rPr>
        <w:t>11</w:t>
      </w:r>
      <w:r w:rsidR="00323733" w:rsidRPr="00B159D2">
        <w:rPr>
          <w:rFonts w:ascii="Times New Roman" w:hAnsi="Times New Roman" w:cs="Times New Roman"/>
          <w:sz w:val="26"/>
          <w:szCs w:val="26"/>
        </w:rPr>
        <w:t>.</w:t>
      </w:r>
      <w:r w:rsidR="0034285C" w:rsidRPr="00B159D2">
        <w:rPr>
          <w:rFonts w:ascii="Times New Roman" w:hAnsi="Times New Roman" w:cs="Times New Roman"/>
          <w:sz w:val="26"/>
          <w:szCs w:val="26"/>
        </w:rPr>
        <w:t>1.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Санкционирование оплаты денежных обязательств </w:t>
      </w:r>
      <w:r w:rsidR="009B4EA4" w:rsidRPr="00B159D2">
        <w:rPr>
          <w:rFonts w:ascii="Times New Roman" w:hAnsi="Times New Roman" w:cs="Times New Roman"/>
          <w:sz w:val="26"/>
          <w:szCs w:val="26"/>
        </w:rPr>
        <w:t xml:space="preserve">получателей средств </w:t>
      </w:r>
      <w:r w:rsidR="00F8554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9B4EA4" w:rsidRPr="00B159D2">
        <w:rPr>
          <w:rFonts w:ascii="Times New Roman" w:hAnsi="Times New Roman" w:cs="Times New Roman"/>
          <w:sz w:val="26"/>
          <w:szCs w:val="26"/>
        </w:rPr>
        <w:t xml:space="preserve"> бюджета и оплаты денежных </w:t>
      </w:r>
      <w:proofErr w:type="gramStart"/>
      <w:r w:rsidR="009B4EA4" w:rsidRPr="00B159D2">
        <w:rPr>
          <w:rFonts w:ascii="Times New Roman" w:hAnsi="Times New Roman" w:cs="Times New Roman"/>
          <w:sz w:val="26"/>
          <w:szCs w:val="26"/>
        </w:rPr>
        <w:t>обязательств</w:t>
      </w:r>
      <w:proofErr w:type="gramEnd"/>
      <w:r w:rsidR="009B4EA4" w:rsidRPr="00B159D2">
        <w:rPr>
          <w:rFonts w:ascii="Times New Roman" w:hAnsi="Times New Roman" w:cs="Times New Roman"/>
          <w:sz w:val="26"/>
          <w:szCs w:val="26"/>
        </w:rPr>
        <w:t xml:space="preserve">  подлежащих исполнению за счет бюджетных ассигнований по источникам финансирования </w:t>
      </w:r>
      <w:r w:rsidR="00F85543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9B4EA4" w:rsidRPr="00B159D2">
        <w:rPr>
          <w:rFonts w:ascii="Times New Roman" w:hAnsi="Times New Roman" w:cs="Times New Roman"/>
          <w:sz w:val="26"/>
          <w:szCs w:val="26"/>
        </w:rPr>
        <w:t xml:space="preserve"> бюджета (далее - санкционирование оплаты денежных обязательств) осуществляется Упра</w:t>
      </w:r>
      <w:r w:rsidR="009B4EA4" w:rsidRPr="00B159D2">
        <w:rPr>
          <w:rFonts w:ascii="Times New Roman" w:hAnsi="Times New Roman" w:cs="Times New Roman"/>
          <w:sz w:val="26"/>
          <w:szCs w:val="26"/>
        </w:rPr>
        <w:t>в</w:t>
      </w:r>
      <w:r w:rsidR="009B4EA4" w:rsidRPr="00B159D2">
        <w:rPr>
          <w:rFonts w:ascii="Times New Roman" w:hAnsi="Times New Roman" w:cs="Times New Roman"/>
          <w:sz w:val="26"/>
          <w:szCs w:val="26"/>
        </w:rPr>
        <w:t>лением Федерального казначейства и его территориальными отделами в соответс</w:t>
      </w:r>
      <w:r w:rsidR="009B4EA4" w:rsidRPr="00B159D2">
        <w:rPr>
          <w:rFonts w:ascii="Times New Roman" w:hAnsi="Times New Roman" w:cs="Times New Roman"/>
          <w:sz w:val="26"/>
          <w:szCs w:val="26"/>
        </w:rPr>
        <w:t>т</w:t>
      </w:r>
      <w:r w:rsidR="009B4EA4" w:rsidRPr="00B159D2">
        <w:rPr>
          <w:rFonts w:ascii="Times New Roman" w:hAnsi="Times New Roman" w:cs="Times New Roman"/>
          <w:sz w:val="26"/>
          <w:szCs w:val="26"/>
        </w:rPr>
        <w:t>вии с порядком санкционирования оплаты денежных обязательств получателей средств федерального бюджета и оплаты денежных обязательств, подлежащих и</w:t>
      </w:r>
      <w:r w:rsidR="009B4EA4" w:rsidRPr="00B159D2">
        <w:rPr>
          <w:rFonts w:ascii="Times New Roman" w:hAnsi="Times New Roman" w:cs="Times New Roman"/>
          <w:sz w:val="26"/>
          <w:szCs w:val="26"/>
        </w:rPr>
        <w:t>с</w:t>
      </w:r>
      <w:r w:rsidR="009B4EA4" w:rsidRPr="00B159D2">
        <w:rPr>
          <w:rFonts w:ascii="Times New Roman" w:hAnsi="Times New Roman" w:cs="Times New Roman"/>
          <w:sz w:val="26"/>
          <w:szCs w:val="26"/>
        </w:rPr>
        <w:t>полнению за счет бюджетных ассигнований по источникам финансирования деф</w:t>
      </w:r>
      <w:r w:rsidR="009B4EA4" w:rsidRPr="00B159D2">
        <w:rPr>
          <w:rFonts w:ascii="Times New Roman" w:hAnsi="Times New Roman" w:cs="Times New Roman"/>
          <w:sz w:val="26"/>
          <w:szCs w:val="26"/>
        </w:rPr>
        <w:t>и</w:t>
      </w:r>
      <w:r w:rsidR="009B4EA4" w:rsidRPr="00B159D2">
        <w:rPr>
          <w:rFonts w:ascii="Times New Roman" w:hAnsi="Times New Roman" w:cs="Times New Roman"/>
          <w:sz w:val="26"/>
          <w:szCs w:val="26"/>
        </w:rPr>
        <w:t>цита федерального бюджета (далее - порядок санкционирования) с учетом сл</w:t>
      </w:r>
      <w:r w:rsidR="009B4EA4" w:rsidRPr="00B159D2">
        <w:rPr>
          <w:rFonts w:ascii="Times New Roman" w:hAnsi="Times New Roman" w:cs="Times New Roman"/>
          <w:sz w:val="26"/>
          <w:szCs w:val="26"/>
        </w:rPr>
        <w:t>е</w:t>
      </w:r>
      <w:r w:rsidR="009B4EA4" w:rsidRPr="00B159D2">
        <w:rPr>
          <w:rFonts w:ascii="Times New Roman" w:hAnsi="Times New Roman" w:cs="Times New Roman"/>
          <w:sz w:val="26"/>
          <w:szCs w:val="26"/>
        </w:rPr>
        <w:t>дующих особенностей:</w:t>
      </w:r>
    </w:p>
    <w:p w:rsidR="00911EEC" w:rsidRPr="00B159D2" w:rsidRDefault="001E2376" w:rsidP="00F217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4285C" w:rsidRPr="00B159D2">
        <w:rPr>
          <w:rFonts w:ascii="Times New Roman" w:hAnsi="Times New Roman" w:cs="Times New Roman"/>
          <w:sz w:val="26"/>
          <w:szCs w:val="26"/>
        </w:rPr>
        <w:t>11</w:t>
      </w:r>
      <w:r w:rsidR="005B73F7" w:rsidRPr="00B159D2">
        <w:rPr>
          <w:rFonts w:ascii="Times New Roman" w:hAnsi="Times New Roman" w:cs="Times New Roman"/>
          <w:sz w:val="26"/>
          <w:szCs w:val="26"/>
        </w:rPr>
        <w:t>.</w:t>
      </w:r>
      <w:r w:rsidR="0034285C" w:rsidRPr="00B159D2">
        <w:rPr>
          <w:rFonts w:ascii="Times New Roman" w:hAnsi="Times New Roman" w:cs="Times New Roman"/>
          <w:sz w:val="26"/>
          <w:szCs w:val="26"/>
        </w:rPr>
        <w:t>2</w:t>
      </w:r>
      <w:r w:rsidR="00911EEC" w:rsidRPr="00B159D2">
        <w:rPr>
          <w:rFonts w:ascii="Times New Roman" w:hAnsi="Times New Roman" w:cs="Times New Roman"/>
          <w:sz w:val="26"/>
          <w:szCs w:val="26"/>
        </w:rPr>
        <w:t>.</w:t>
      </w:r>
      <w:r w:rsidR="0034285C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до ввода в эксплуатацию компонентов, модулей гос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интегрированной информационной системы управления обществе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финансами "Электронный бюджет", необходимых для реализации </w:t>
      </w:r>
      <w:hyperlink w:anchor="P35" w:history="1">
        <w:r w:rsidR="00911EEC" w:rsidRPr="00B159D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Порядка</w:t>
        </w:r>
      </w:hyperlink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формирование и представление получателями средств</w:t>
      </w:r>
      <w:r w:rsidR="00911EEC" w:rsidRPr="00B15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30318" w:rsidRPr="00B159D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(</w:t>
      </w:r>
      <w:r w:rsidR="00911EEC" w:rsidRPr="00B159D2">
        <w:rPr>
          <w:rFonts w:ascii="Times New Roman" w:hAnsi="Times New Roman" w:cs="Times New Roman"/>
          <w:sz w:val="26"/>
          <w:szCs w:val="26"/>
        </w:rPr>
        <w:t>админ</w:t>
      </w:r>
      <w:r w:rsidR="00911EEC" w:rsidRPr="00B159D2">
        <w:rPr>
          <w:rFonts w:ascii="Times New Roman" w:hAnsi="Times New Roman" w:cs="Times New Roman"/>
          <w:sz w:val="26"/>
          <w:szCs w:val="26"/>
        </w:rPr>
        <w:t>и</w:t>
      </w:r>
      <w:r w:rsidR="00911EEC" w:rsidRPr="00B159D2">
        <w:rPr>
          <w:rFonts w:ascii="Times New Roman" w:hAnsi="Times New Roman" w:cs="Times New Roman"/>
          <w:sz w:val="26"/>
          <w:szCs w:val="26"/>
        </w:rPr>
        <w:t>страторов источников финансирования дефицита бюджета) документов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для  с</w:t>
      </w:r>
      <w:r w:rsidR="00911EEC" w:rsidRPr="00B159D2">
        <w:rPr>
          <w:rFonts w:ascii="Times New Roman" w:hAnsi="Times New Roman" w:cs="Times New Roman"/>
          <w:sz w:val="26"/>
          <w:szCs w:val="26"/>
        </w:rPr>
        <w:t>анкционирования оплаты денежных обязательств по расходам и исто</w:t>
      </w:r>
      <w:r w:rsidR="00911EEC" w:rsidRPr="00B159D2">
        <w:rPr>
          <w:rFonts w:ascii="Times New Roman" w:hAnsi="Times New Roman" w:cs="Times New Roman"/>
          <w:sz w:val="26"/>
          <w:szCs w:val="26"/>
        </w:rPr>
        <w:t>ч</w:t>
      </w:r>
      <w:r w:rsidR="00911EEC" w:rsidRPr="00B159D2">
        <w:rPr>
          <w:rFonts w:ascii="Times New Roman" w:hAnsi="Times New Roman" w:cs="Times New Roman"/>
          <w:sz w:val="26"/>
          <w:szCs w:val="26"/>
        </w:rPr>
        <w:t xml:space="preserve">никам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11EEC" w:rsidRPr="00B159D2">
        <w:rPr>
          <w:rFonts w:ascii="Times New Roman" w:hAnsi="Times New Roman" w:cs="Times New Roman"/>
          <w:sz w:val="26"/>
          <w:szCs w:val="26"/>
        </w:rPr>
        <w:t>бюджета,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использ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11EEC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ванием информационной системы органа контроля</w:t>
      </w:r>
      <w:r w:rsidR="005B73F7" w:rsidRPr="00B159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A05DA" w:rsidRPr="00B159D2" w:rsidRDefault="0034285C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3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При наличии электронного документооборота между получателем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</w:t>
      </w:r>
      <w:r w:rsidR="007B1FA9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(администратором источников финансирования деф</w:t>
      </w:r>
      <w:r w:rsidR="005A05DA" w:rsidRPr="00B159D2">
        <w:rPr>
          <w:rFonts w:ascii="Times New Roman" w:hAnsi="Times New Roman" w:cs="Times New Roman"/>
          <w:sz w:val="26"/>
          <w:szCs w:val="26"/>
        </w:rPr>
        <w:t>и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7B1FA9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>бюджета) и Управлением Федерального казначейства и его террит</w:t>
      </w:r>
      <w:r w:rsidR="005A05DA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>риальными отделами документы, установленные порядком санкционирования, представляются в электронном виде с применением электронной подписи (далее - в электронном виде). При отсутствии электронного документооборота с применен</w:t>
      </w:r>
      <w:r w:rsidR="005A05DA" w:rsidRPr="00B159D2">
        <w:rPr>
          <w:rFonts w:ascii="Times New Roman" w:hAnsi="Times New Roman" w:cs="Times New Roman"/>
          <w:sz w:val="26"/>
          <w:szCs w:val="26"/>
        </w:rPr>
        <w:t>и</w:t>
      </w:r>
      <w:r w:rsidR="005A05DA" w:rsidRPr="00B159D2">
        <w:rPr>
          <w:rFonts w:ascii="Times New Roman" w:hAnsi="Times New Roman" w:cs="Times New Roman"/>
          <w:sz w:val="26"/>
          <w:szCs w:val="26"/>
        </w:rPr>
        <w:t>ем электронной подписи документы представляются на бумажном носителе с о</w:t>
      </w:r>
      <w:r w:rsidR="005A05DA" w:rsidRPr="00B159D2">
        <w:rPr>
          <w:rFonts w:ascii="Times New Roman" w:hAnsi="Times New Roman" w:cs="Times New Roman"/>
          <w:sz w:val="26"/>
          <w:szCs w:val="26"/>
        </w:rPr>
        <w:t>д</w:t>
      </w:r>
      <w:r w:rsidR="005A05DA" w:rsidRPr="00B159D2">
        <w:rPr>
          <w:rFonts w:ascii="Times New Roman" w:hAnsi="Times New Roman" w:cs="Times New Roman"/>
          <w:sz w:val="26"/>
          <w:szCs w:val="26"/>
        </w:rPr>
        <w:lastRenderedPageBreak/>
        <w:t>новременным представлением на машинном носителе (д</w:t>
      </w:r>
      <w:r w:rsidR="00E40F76" w:rsidRPr="00B159D2">
        <w:rPr>
          <w:rFonts w:ascii="Times New Roman" w:hAnsi="Times New Roman" w:cs="Times New Roman"/>
          <w:sz w:val="26"/>
          <w:szCs w:val="26"/>
        </w:rPr>
        <w:t>алее - на бумажном нос</w:t>
      </w:r>
      <w:r w:rsidR="00E40F76" w:rsidRPr="00B159D2">
        <w:rPr>
          <w:rFonts w:ascii="Times New Roman" w:hAnsi="Times New Roman" w:cs="Times New Roman"/>
          <w:sz w:val="26"/>
          <w:szCs w:val="26"/>
        </w:rPr>
        <w:t>и</w:t>
      </w:r>
      <w:r w:rsidR="00E40F76" w:rsidRPr="00B159D2">
        <w:rPr>
          <w:rFonts w:ascii="Times New Roman" w:hAnsi="Times New Roman" w:cs="Times New Roman"/>
          <w:sz w:val="26"/>
          <w:szCs w:val="26"/>
        </w:rPr>
        <w:t>теле).</w:t>
      </w:r>
    </w:p>
    <w:p w:rsidR="005A05DA" w:rsidRPr="00B159D2" w:rsidRDefault="005A05DA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 подписываются руководителем и главным бухгалтером (иными уполномоченными руководителем лицами) получателя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(администратора источников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бюджета).</w:t>
      </w:r>
    </w:p>
    <w:p w:rsidR="006905B8" w:rsidRPr="00B159D2" w:rsidRDefault="0034285C" w:rsidP="003428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 б</w:t>
      </w:r>
      <w:r w:rsidR="006905B8" w:rsidRPr="00B159D2">
        <w:rPr>
          <w:rFonts w:ascii="Times New Roman" w:hAnsi="Times New Roman" w:cs="Times New Roman"/>
          <w:sz w:val="26"/>
          <w:szCs w:val="26"/>
        </w:rPr>
        <w:t>юджета (администратор источников финанс</w:t>
      </w:r>
      <w:r w:rsidR="006905B8" w:rsidRPr="00B159D2">
        <w:rPr>
          <w:rFonts w:ascii="Times New Roman" w:hAnsi="Times New Roman" w:cs="Times New Roman"/>
          <w:sz w:val="26"/>
          <w:szCs w:val="26"/>
        </w:rPr>
        <w:t>и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6B63B6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="006905B8" w:rsidRPr="00B159D2">
        <w:rPr>
          <w:rFonts w:ascii="Times New Roman" w:hAnsi="Times New Roman" w:cs="Times New Roman"/>
          <w:sz w:val="26"/>
          <w:szCs w:val="26"/>
        </w:rPr>
        <w:t>бюджета) обеспечивает идентичность информации, содержащейся в документах на бумажном носителе с информацией на машинном носителе.</w:t>
      </w:r>
    </w:p>
    <w:p w:rsidR="00E40F76" w:rsidRPr="00B159D2" w:rsidRDefault="0034285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4.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0F76" w:rsidRPr="00B159D2">
        <w:rPr>
          <w:rFonts w:ascii="Times New Roman" w:hAnsi="Times New Roman" w:cs="Times New Roman"/>
          <w:sz w:val="26"/>
          <w:szCs w:val="26"/>
        </w:rPr>
        <w:t>В случае если Распоряжение о совершении казначейских платежей представляется для оплаты денежного обязательства, сформированного органом контроля в соответствии с Порядком учета обязательств, получатель средств</w:t>
      </w:r>
      <w:r w:rsidR="00E40F76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</w:t>
      </w:r>
      <w:r w:rsidR="00E30318" w:rsidRPr="00B159D2">
        <w:rPr>
          <w:rFonts w:ascii="Times New Roman" w:hAnsi="Times New Roman" w:cs="Times New Roman"/>
          <w:sz w:val="26"/>
          <w:szCs w:val="26"/>
        </w:rPr>
        <w:t>т</w:t>
      </w:r>
      <w:r w:rsidR="00E30318" w:rsidRPr="00B159D2">
        <w:rPr>
          <w:rFonts w:ascii="Times New Roman" w:hAnsi="Times New Roman" w:cs="Times New Roman"/>
          <w:sz w:val="26"/>
          <w:szCs w:val="26"/>
        </w:rPr>
        <w:t>ного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E40F76" w:rsidRPr="00B159D2">
        <w:rPr>
          <w:rFonts w:ascii="Times New Roman" w:hAnsi="Times New Roman" w:cs="Times New Roman"/>
          <w:sz w:val="26"/>
          <w:szCs w:val="26"/>
        </w:rPr>
        <w:t>бюджета представляет в орган контроля вместе с Распоряжением о соверш</w:t>
      </w:r>
      <w:r w:rsidR="00E40F76" w:rsidRPr="00B159D2">
        <w:rPr>
          <w:rFonts w:ascii="Times New Roman" w:hAnsi="Times New Roman" w:cs="Times New Roman"/>
          <w:sz w:val="26"/>
          <w:szCs w:val="26"/>
        </w:rPr>
        <w:t>е</w:t>
      </w:r>
      <w:r w:rsidR="00E40F76" w:rsidRPr="00B159D2">
        <w:rPr>
          <w:rFonts w:ascii="Times New Roman" w:hAnsi="Times New Roman" w:cs="Times New Roman"/>
          <w:sz w:val="26"/>
          <w:szCs w:val="26"/>
        </w:rPr>
        <w:t>нии казначейских платежей указанный в нем документ, подтверждающий возни</w:t>
      </w:r>
      <w:r w:rsidR="00E40F76" w:rsidRPr="00B159D2">
        <w:rPr>
          <w:rFonts w:ascii="Times New Roman" w:hAnsi="Times New Roman" w:cs="Times New Roman"/>
          <w:sz w:val="26"/>
          <w:szCs w:val="26"/>
        </w:rPr>
        <w:t>к</w:t>
      </w:r>
      <w:r w:rsidR="00E40F76" w:rsidRPr="00B159D2">
        <w:rPr>
          <w:rFonts w:ascii="Times New Roman" w:hAnsi="Times New Roman" w:cs="Times New Roman"/>
          <w:sz w:val="26"/>
          <w:szCs w:val="26"/>
        </w:rPr>
        <w:t>новение денежного обязательства, за исключением документов, содержащих св</w:t>
      </w:r>
      <w:r w:rsidR="00E40F76" w:rsidRPr="00B159D2">
        <w:rPr>
          <w:rFonts w:ascii="Times New Roman" w:hAnsi="Times New Roman" w:cs="Times New Roman"/>
          <w:sz w:val="26"/>
          <w:szCs w:val="26"/>
        </w:rPr>
        <w:t>е</w:t>
      </w:r>
      <w:r w:rsidR="00E40F76" w:rsidRPr="00B159D2">
        <w:rPr>
          <w:rFonts w:ascii="Times New Roman" w:hAnsi="Times New Roman" w:cs="Times New Roman"/>
          <w:sz w:val="26"/>
          <w:szCs w:val="26"/>
        </w:rPr>
        <w:t>дения, составляющие государственную и иную охраняемую законом тайну и за и</w:t>
      </w:r>
      <w:r w:rsidR="00E40F76" w:rsidRPr="00B159D2">
        <w:rPr>
          <w:rFonts w:ascii="Times New Roman" w:hAnsi="Times New Roman" w:cs="Times New Roman"/>
          <w:sz w:val="26"/>
          <w:szCs w:val="26"/>
        </w:rPr>
        <w:t>с</w:t>
      </w:r>
      <w:r w:rsidR="00E40F76" w:rsidRPr="00B159D2">
        <w:rPr>
          <w:rFonts w:ascii="Times New Roman" w:hAnsi="Times New Roman" w:cs="Times New Roman"/>
          <w:sz w:val="26"/>
          <w:szCs w:val="26"/>
        </w:rPr>
        <w:t>ключением</w:t>
      </w:r>
      <w:proofErr w:type="gramEnd"/>
      <w:r w:rsidR="00E40F76" w:rsidRPr="00B159D2">
        <w:rPr>
          <w:rFonts w:ascii="Times New Roman" w:hAnsi="Times New Roman" w:cs="Times New Roman"/>
          <w:sz w:val="26"/>
          <w:szCs w:val="26"/>
        </w:rPr>
        <w:t xml:space="preserve"> случаев, когда документ, подтверждающий возникновение денежного обязательства в соответствии с Порядком учета обязательств в орган контроля не представляется.</w:t>
      </w:r>
    </w:p>
    <w:p w:rsidR="006905B8" w:rsidRPr="00B159D2" w:rsidRDefault="0034285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6905B8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5.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6905B8" w:rsidRPr="00B159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905B8" w:rsidRPr="00B159D2">
        <w:rPr>
          <w:rFonts w:ascii="Times New Roman" w:hAnsi="Times New Roman" w:cs="Times New Roman"/>
          <w:sz w:val="26"/>
          <w:szCs w:val="26"/>
        </w:rPr>
        <w:t xml:space="preserve"> если документы, необходимые для осуществления процедуры санкционирования оплаты денежных обязательств по расходам и источникам ф</w:t>
      </w:r>
      <w:r w:rsidR="006905B8" w:rsidRPr="00B159D2">
        <w:rPr>
          <w:rFonts w:ascii="Times New Roman" w:hAnsi="Times New Roman" w:cs="Times New Roman"/>
          <w:sz w:val="26"/>
          <w:szCs w:val="26"/>
        </w:rPr>
        <w:t>и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9D03F5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="006905B8" w:rsidRPr="00B159D2">
        <w:rPr>
          <w:rFonts w:ascii="Times New Roman" w:hAnsi="Times New Roman" w:cs="Times New Roman"/>
          <w:sz w:val="26"/>
          <w:szCs w:val="26"/>
        </w:rPr>
        <w:t>бюджета, ранее были предоставлены в орган контроля в качестве документов, на основании которых были учтены бюджетные и (или) денежные обязательства, данные документы в орган контроля повторно не представляются.</w:t>
      </w:r>
    </w:p>
    <w:p w:rsidR="006905B8" w:rsidRPr="00B159D2" w:rsidRDefault="0034285C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6905B8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6.</w:t>
      </w:r>
      <w:r w:rsidR="006905B8" w:rsidRPr="00B159D2">
        <w:rPr>
          <w:rFonts w:ascii="Times New Roman" w:hAnsi="Times New Roman" w:cs="Times New Roman"/>
          <w:sz w:val="26"/>
          <w:szCs w:val="26"/>
        </w:rPr>
        <w:t xml:space="preserve"> Орган контроля осуществляет санкционирование оплаты денежных обязательств по расходам и источникам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140DCC" w:rsidRPr="00B159D2">
        <w:rPr>
          <w:rFonts w:ascii="Times New Roman" w:hAnsi="Times New Roman" w:cs="Times New Roman"/>
          <w:sz w:val="26"/>
          <w:szCs w:val="26"/>
        </w:rPr>
        <w:t xml:space="preserve">  </w:t>
      </w:r>
      <w:r w:rsidR="006905B8" w:rsidRPr="00B159D2">
        <w:rPr>
          <w:rFonts w:ascii="Times New Roman" w:hAnsi="Times New Roman" w:cs="Times New Roman"/>
          <w:sz w:val="26"/>
          <w:szCs w:val="26"/>
        </w:rPr>
        <w:t>бю</w:t>
      </w:r>
      <w:r w:rsidR="006905B8" w:rsidRPr="00B159D2">
        <w:rPr>
          <w:rFonts w:ascii="Times New Roman" w:hAnsi="Times New Roman" w:cs="Times New Roman"/>
          <w:sz w:val="26"/>
          <w:szCs w:val="26"/>
        </w:rPr>
        <w:t>д</w:t>
      </w:r>
      <w:r w:rsidR="006905B8" w:rsidRPr="00B159D2">
        <w:rPr>
          <w:rFonts w:ascii="Times New Roman" w:hAnsi="Times New Roman" w:cs="Times New Roman"/>
          <w:sz w:val="26"/>
          <w:szCs w:val="26"/>
        </w:rPr>
        <w:t>жета в следующие сроки:</w:t>
      </w:r>
    </w:p>
    <w:p w:rsidR="006905B8" w:rsidRPr="00B159D2" w:rsidRDefault="006905B8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 при предоставлении в орган контроля Распоряжений о совершении казн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чейских платежей и всех необходимых документов для санкционирования оплаты денежных обязательств по расходам и источникам финансирования дефицита</w:t>
      </w:r>
      <w:r w:rsidR="00140DCC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E30318" w:rsidRPr="00B159D2">
        <w:rPr>
          <w:rFonts w:ascii="Times New Roman" w:hAnsi="Times New Roman" w:cs="Times New Roman"/>
          <w:sz w:val="26"/>
          <w:szCs w:val="26"/>
        </w:rPr>
        <w:t>м</w:t>
      </w:r>
      <w:r w:rsidR="00E30318" w:rsidRPr="00B159D2">
        <w:rPr>
          <w:rFonts w:ascii="Times New Roman" w:hAnsi="Times New Roman" w:cs="Times New Roman"/>
          <w:sz w:val="26"/>
          <w:szCs w:val="26"/>
        </w:rPr>
        <w:t>е</w:t>
      </w:r>
      <w:r w:rsidR="00E30318" w:rsidRPr="00B159D2">
        <w:rPr>
          <w:rFonts w:ascii="Times New Roman" w:hAnsi="Times New Roman" w:cs="Times New Roman"/>
          <w:sz w:val="26"/>
          <w:szCs w:val="26"/>
        </w:rPr>
        <w:t>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до 13 часов местного времени текущего рабочего дня – не позднее рабочего дня, следующего за днём поступления документов;</w:t>
      </w:r>
    </w:p>
    <w:p w:rsidR="006905B8" w:rsidRPr="00B159D2" w:rsidRDefault="006905B8" w:rsidP="00CF6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- при предоставлении в орган контроля Распоряжений о совершении казн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 xml:space="preserve">чейских платежей и всех необходимых документов для санкционирования оплаты денежных обязательств по расходам и источникам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</w:t>
      </w:r>
      <w:r w:rsidR="00E30318" w:rsidRPr="00B159D2">
        <w:rPr>
          <w:rFonts w:ascii="Times New Roman" w:hAnsi="Times New Roman" w:cs="Times New Roman"/>
          <w:sz w:val="26"/>
          <w:szCs w:val="26"/>
        </w:rPr>
        <w:t>е</w:t>
      </w:r>
      <w:r w:rsidR="00E30318" w:rsidRPr="00B159D2">
        <w:rPr>
          <w:rFonts w:ascii="Times New Roman" w:hAnsi="Times New Roman" w:cs="Times New Roman"/>
          <w:sz w:val="26"/>
          <w:szCs w:val="26"/>
        </w:rPr>
        <w:t>стного</w:t>
      </w:r>
      <w:r w:rsidR="00140DCC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бюджета после 13 часов местного времени текущего рабочего дня – не позднее второго  рабочего дня, следующего за днём поступления документов.</w:t>
      </w:r>
    </w:p>
    <w:p w:rsidR="005A05DA" w:rsidRPr="00B159D2" w:rsidRDefault="005A05DA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При отсутствии у получателя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(администратора и</w:t>
      </w:r>
      <w:r w:rsidRPr="00B159D2">
        <w:rPr>
          <w:rFonts w:ascii="Times New Roman" w:hAnsi="Times New Roman" w:cs="Times New Roman"/>
          <w:sz w:val="26"/>
          <w:szCs w:val="26"/>
        </w:rPr>
        <w:t>с</w:t>
      </w:r>
      <w:r w:rsidRPr="00B159D2">
        <w:rPr>
          <w:rFonts w:ascii="Times New Roman" w:hAnsi="Times New Roman" w:cs="Times New Roman"/>
          <w:sz w:val="26"/>
          <w:szCs w:val="26"/>
        </w:rPr>
        <w:t xml:space="preserve">точников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бюджета) технической возможности представления электронной копии документа указанный документ представляется на бумажном носителе и подлежит возврату получателю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та.</w:t>
      </w:r>
    </w:p>
    <w:p w:rsidR="005A05DA" w:rsidRPr="00B159D2" w:rsidRDefault="0034285C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E40F7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7.</w:t>
      </w:r>
      <w:r w:rsidR="00E40F7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>Авансовые платежи за приобретаемые товары, оказываемые услуги ос</w:t>
      </w:r>
      <w:r w:rsidR="005A05DA" w:rsidRPr="00B159D2">
        <w:rPr>
          <w:rFonts w:ascii="Times New Roman" w:hAnsi="Times New Roman" w:cs="Times New Roman"/>
          <w:sz w:val="26"/>
          <w:szCs w:val="26"/>
        </w:rPr>
        <w:t>у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ществляются согласно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муниципальному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контракту, иному договору, при этом представляются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муниципальный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контракт, иной договор и (или) счет на соответс</w:t>
      </w:r>
      <w:r w:rsidR="005A05DA" w:rsidRPr="00B159D2">
        <w:rPr>
          <w:rFonts w:ascii="Times New Roman" w:hAnsi="Times New Roman" w:cs="Times New Roman"/>
          <w:sz w:val="26"/>
          <w:szCs w:val="26"/>
        </w:rPr>
        <w:t>т</w:t>
      </w:r>
      <w:r w:rsidR="005A05DA" w:rsidRPr="00B159D2">
        <w:rPr>
          <w:rFonts w:ascii="Times New Roman" w:hAnsi="Times New Roman" w:cs="Times New Roman"/>
          <w:sz w:val="26"/>
          <w:szCs w:val="26"/>
        </w:rPr>
        <w:t>вующую сумму платежа и платежный документ на сумму оплаты, не превыша</w:t>
      </w:r>
      <w:r w:rsidR="005A05DA" w:rsidRPr="00B159D2">
        <w:rPr>
          <w:rFonts w:ascii="Times New Roman" w:hAnsi="Times New Roman" w:cs="Times New Roman"/>
          <w:sz w:val="26"/>
          <w:szCs w:val="26"/>
        </w:rPr>
        <w:t>ю</w:t>
      </w:r>
      <w:r w:rsidR="005A05DA" w:rsidRPr="00B159D2">
        <w:rPr>
          <w:rFonts w:ascii="Times New Roman" w:hAnsi="Times New Roman" w:cs="Times New Roman"/>
          <w:sz w:val="26"/>
          <w:szCs w:val="26"/>
        </w:rPr>
        <w:lastRenderedPageBreak/>
        <w:t>щую сумму авансового платежа.</w:t>
      </w:r>
    </w:p>
    <w:p w:rsidR="005A05DA" w:rsidRPr="00B159D2" w:rsidRDefault="0034285C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</w:t>
      </w:r>
      <w:r w:rsidR="00E40F76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8.</w:t>
      </w:r>
      <w:r w:rsidR="00E40F76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При оплате денежных обязательств, возникающих по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муниципальным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контрактам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 (договорам)</w:t>
      </w:r>
      <w:r w:rsidR="005A05DA" w:rsidRPr="00B159D2">
        <w:rPr>
          <w:rFonts w:ascii="Times New Roman" w:hAnsi="Times New Roman" w:cs="Times New Roman"/>
          <w:sz w:val="26"/>
          <w:szCs w:val="26"/>
        </w:rPr>
        <w:t>, заключенным в форме электронного документа, получ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тели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(администраторы источников финансирования д</w:t>
      </w:r>
      <w:r w:rsidR="005A05DA" w:rsidRPr="00B159D2">
        <w:rPr>
          <w:rFonts w:ascii="Times New Roman" w:hAnsi="Times New Roman" w:cs="Times New Roman"/>
          <w:sz w:val="26"/>
          <w:szCs w:val="26"/>
        </w:rPr>
        <w:t>е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бюджета) представляют в Управление Федерального казначейс</w:t>
      </w:r>
      <w:r w:rsidR="005A05DA" w:rsidRPr="00B159D2">
        <w:rPr>
          <w:rFonts w:ascii="Times New Roman" w:hAnsi="Times New Roman" w:cs="Times New Roman"/>
          <w:sz w:val="26"/>
          <w:szCs w:val="26"/>
        </w:rPr>
        <w:t>т</w:t>
      </w:r>
      <w:r w:rsidR="005A05DA" w:rsidRPr="00B159D2">
        <w:rPr>
          <w:rFonts w:ascii="Times New Roman" w:hAnsi="Times New Roman" w:cs="Times New Roman"/>
          <w:sz w:val="26"/>
          <w:szCs w:val="26"/>
        </w:rPr>
        <w:t>ва (территориальный отдел Управления Федерального казначейства) копии указа</w:t>
      </w:r>
      <w:r w:rsidR="005A05DA" w:rsidRPr="00B159D2">
        <w:rPr>
          <w:rFonts w:ascii="Times New Roman" w:hAnsi="Times New Roman" w:cs="Times New Roman"/>
          <w:sz w:val="26"/>
          <w:szCs w:val="26"/>
        </w:rPr>
        <w:t>н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ных 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A05DA" w:rsidRPr="00B159D2">
        <w:rPr>
          <w:rFonts w:ascii="Times New Roman" w:hAnsi="Times New Roman" w:cs="Times New Roman"/>
          <w:sz w:val="26"/>
          <w:szCs w:val="26"/>
        </w:rPr>
        <w:t>контрактов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 (договоров)</w:t>
      </w:r>
      <w:r w:rsidR="005A05DA" w:rsidRPr="00B159D2">
        <w:rPr>
          <w:rFonts w:ascii="Times New Roman" w:hAnsi="Times New Roman" w:cs="Times New Roman"/>
          <w:sz w:val="26"/>
          <w:szCs w:val="26"/>
        </w:rPr>
        <w:t>. При наличии электронного докуме</w:t>
      </w:r>
      <w:r w:rsidR="005A05DA" w:rsidRPr="00B159D2">
        <w:rPr>
          <w:rFonts w:ascii="Times New Roman" w:hAnsi="Times New Roman" w:cs="Times New Roman"/>
          <w:sz w:val="26"/>
          <w:szCs w:val="26"/>
        </w:rPr>
        <w:t>н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тооборота копия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предоставляется посредс</w:t>
      </w:r>
      <w:r w:rsidR="005A05DA" w:rsidRPr="00B159D2">
        <w:rPr>
          <w:rFonts w:ascii="Times New Roman" w:hAnsi="Times New Roman" w:cs="Times New Roman"/>
          <w:sz w:val="26"/>
          <w:szCs w:val="26"/>
        </w:rPr>
        <w:t>т</w:t>
      </w:r>
      <w:r w:rsidR="005A05DA" w:rsidRPr="00B159D2">
        <w:rPr>
          <w:rFonts w:ascii="Times New Roman" w:hAnsi="Times New Roman" w:cs="Times New Roman"/>
          <w:sz w:val="26"/>
          <w:szCs w:val="26"/>
        </w:rPr>
        <w:t>вом системы электронного документооборота с Управлением Федерального казн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>чейства (территориальным отделом Управления Федерального казначейства) и подтверждается электронной цифровой подписью уполномоченного лица получ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теля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(администратора источников финансирования д</w:t>
      </w:r>
      <w:r w:rsidR="005A05DA" w:rsidRPr="00B159D2">
        <w:rPr>
          <w:rFonts w:ascii="Times New Roman" w:hAnsi="Times New Roman" w:cs="Times New Roman"/>
          <w:sz w:val="26"/>
          <w:szCs w:val="26"/>
        </w:rPr>
        <w:t>е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бюджета). При отсутствии электронного документооборота копия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предоставляется на бумажном носителе и заверяется руководителем (лицом, исполняющим его обязанности), главным бу</w:t>
      </w:r>
      <w:r w:rsidR="005A05DA" w:rsidRPr="00B159D2">
        <w:rPr>
          <w:rFonts w:ascii="Times New Roman" w:hAnsi="Times New Roman" w:cs="Times New Roman"/>
          <w:sz w:val="26"/>
          <w:szCs w:val="26"/>
        </w:rPr>
        <w:t>х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галтером (лицом, уполномоченным руководителем) и печатью получателя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(администратора источников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</w:t>
      </w:r>
      <w:r w:rsidR="00E30318" w:rsidRPr="00B159D2">
        <w:rPr>
          <w:rFonts w:ascii="Times New Roman" w:hAnsi="Times New Roman" w:cs="Times New Roman"/>
          <w:sz w:val="26"/>
          <w:szCs w:val="26"/>
        </w:rPr>
        <w:t>о</w:t>
      </w:r>
      <w:r w:rsidR="00E30318" w:rsidRPr="00B159D2">
        <w:rPr>
          <w:rFonts w:ascii="Times New Roman" w:hAnsi="Times New Roman" w:cs="Times New Roman"/>
          <w:sz w:val="26"/>
          <w:szCs w:val="26"/>
        </w:rPr>
        <w:t>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бюджета).</w:t>
      </w:r>
    </w:p>
    <w:p w:rsidR="005A05DA" w:rsidRPr="00B159D2" w:rsidRDefault="005A05DA" w:rsidP="00CF63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предоставляемых в органы Федерального казначейства </w:t>
      </w:r>
      <w:r w:rsidR="00AB63D5" w:rsidRPr="00B159D2">
        <w:rPr>
          <w:rFonts w:ascii="Times New Roman" w:hAnsi="Times New Roman" w:cs="Times New Roman"/>
          <w:sz w:val="26"/>
          <w:szCs w:val="26"/>
        </w:rPr>
        <w:t>муниципальных</w:t>
      </w:r>
      <w:r w:rsidRPr="00B159D2">
        <w:rPr>
          <w:rFonts w:ascii="Times New Roman" w:hAnsi="Times New Roman" w:cs="Times New Roman"/>
          <w:sz w:val="26"/>
          <w:szCs w:val="26"/>
        </w:rPr>
        <w:t xml:space="preserve"> контрактов </w:t>
      </w:r>
      <w:r w:rsidR="00AB63D5" w:rsidRPr="00B159D2">
        <w:rPr>
          <w:rFonts w:ascii="Times New Roman" w:hAnsi="Times New Roman" w:cs="Times New Roman"/>
          <w:sz w:val="26"/>
          <w:szCs w:val="26"/>
        </w:rPr>
        <w:t xml:space="preserve">(договоров) </w:t>
      </w:r>
      <w:r w:rsidRPr="00B159D2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9E1095" w:rsidRPr="00B159D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159D2">
        <w:rPr>
          <w:rFonts w:ascii="Times New Roman" w:hAnsi="Times New Roman" w:cs="Times New Roman"/>
          <w:sz w:val="26"/>
          <w:szCs w:val="26"/>
        </w:rPr>
        <w:t>зака</w:t>
      </w:r>
      <w:r w:rsidRPr="00B159D2">
        <w:rPr>
          <w:rFonts w:ascii="Times New Roman" w:hAnsi="Times New Roman" w:cs="Times New Roman"/>
          <w:sz w:val="26"/>
          <w:szCs w:val="26"/>
        </w:rPr>
        <w:t>з</w:t>
      </w:r>
      <w:r w:rsidRPr="00B159D2">
        <w:rPr>
          <w:rFonts w:ascii="Times New Roman" w:hAnsi="Times New Roman" w:cs="Times New Roman"/>
          <w:sz w:val="26"/>
          <w:szCs w:val="26"/>
        </w:rPr>
        <w:t>чик.</w:t>
      </w: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11.9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11B4" w:rsidRPr="00B159D2">
        <w:rPr>
          <w:rFonts w:ascii="Times New Roman" w:hAnsi="Times New Roman" w:cs="Times New Roman"/>
          <w:sz w:val="26"/>
          <w:szCs w:val="26"/>
        </w:rPr>
        <w:t>При возникновении разногласий по экономическому содержанию кода вида расходов между органом контроля и получателем средств бюджета (админ</w:t>
      </w:r>
      <w:r w:rsidR="004C11B4" w:rsidRPr="00B159D2">
        <w:rPr>
          <w:rFonts w:ascii="Times New Roman" w:hAnsi="Times New Roman" w:cs="Times New Roman"/>
          <w:sz w:val="26"/>
          <w:szCs w:val="26"/>
        </w:rPr>
        <w:t>и</w:t>
      </w:r>
      <w:r w:rsidR="004C11B4" w:rsidRPr="00B159D2">
        <w:rPr>
          <w:rFonts w:ascii="Times New Roman" w:hAnsi="Times New Roman" w:cs="Times New Roman"/>
          <w:sz w:val="26"/>
          <w:szCs w:val="26"/>
        </w:rPr>
        <w:t>стратором источников финансирования дефицита бюджета), предоставившим для оплаты денежных обязательств Распоряжения о совершении казначейских плат</w:t>
      </w:r>
      <w:r w:rsidR="004C11B4" w:rsidRPr="00B159D2">
        <w:rPr>
          <w:rFonts w:ascii="Times New Roman" w:hAnsi="Times New Roman" w:cs="Times New Roman"/>
          <w:sz w:val="26"/>
          <w:szCs w:val="26"/>
        </w:rPr>
        <w:t>е</w:t>
      </w:r>
      <w:r w:rsidR="004C11B4" w:rsidRPr="00B159D2">
        <w:rPr>
          <w:rFonts w:ascii="Times New Roman" w:hAnsi="Times New Roman" w:cs="Times New Roman"/>
          <w:sz w:val="26"/>
          <w:szCs w:val="26"/>
        </w:rPr>
        <w:t>жей, орган контроля вправе получать разъяснения</w:t>
      </w:r>
      <w:r w:rsidR="004C11B4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11B4" w:rsidRPr="00B159D2">
        <w:rPr>
          <w:rFonts w:ascii="Times New Roman" w:hAnsi="Times New Roman" w:cs="Times New Roman"/>
          <w:sz w:val="26"/>
          <w:szCs w:val="26"/>
        </w:rPr>
        <w:t xml:space="preserve">финансового органа </w:t>
      </w:r>
      <w:r w:rsidR="004B0A7F" w:rsidRPr="00B159D2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4C11B4" w:rsidRPr="00B159D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для разрешения разногласий.</w:t>
      </w:r>
      <w:proofErr w:type="gramEnd"/>
    </w:p>
    <w:p w:rsidR="005A05DA" w:rsidRPr="00B159D2" w:rsidRDefault="005A05DA" w:rsidP="00CF633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A80E6C" w:rsidP="00CF63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12</w:t>
      </w:r>
      <w:r w:rsidR="005A05DA" w:rsidRPr="00B159D2">
        <w:rPr>
          <w:rFonts w:ascii="Times New Roman" w:hAnsi="Times New Roman" w:cs="Times New Roman"/>
          <w:sz w:val="26"/>
          <w:szCs w:val="26"/>
        </w:rPr>
        <w:t>. Подтверждение исполнения денежных обязательств</w:t>
      </w:r>
    </w:p>
    <w:p w:rsidR="005A05DA" w:rsidRPr="00B159D2" w:rsidRDefault="005A05DA" w:rsidP="00CF6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12</w:t>
      </w:r>
      <w:r w:rsidR="00A80E6C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1.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Подтверждение исполнения денежных обязательств осуществляется на основании платежных документов и выписок с лицевых счетов, подтверждающих списание денежных средств с единого счета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в пользу физич</w:t>
      </w:r>
      <w:r w:rsidR="005A05DA" w:rsidRPr="00B159D2">
        <w:rPr>
          <w:rFonts w:ascii="Times New Roman" w:hAnsi="Times New Roman" w:cs="Times New Roman"/>
          <w:sz w:val="26"/>
          <w:szCs w:val="26"/>
        </w:rPr>
        <w:t>е</w:t>
      </w:r>
      <w:r w:rsidR="005A05DA" w:rsidRPr="00B159D2">
        <w:rPr>
          <w:rFonts w:ascii="Times New Roman" w:hAnsi="Times New Roman" w:cs="Times New Roman"/>
          <w:sz w:val="26"/>
          <w:szCs w:val="26"/>
        </w:rPr>
        <w:t>ских или юридических лиц, бюджетов бюджетной системы Российской Федерации.</w:t>
      </w: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12.2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Перечисления отражаются на лицевых счетах получателей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</w:t>
      </w:r>
      <w:r w:rsidR="00E30318" w:rsidRPr="00B159D2">
        <w:rPr>
          <w:rFonts w:ascii="Times New Roman" w:hAnsi="Times New Roman" w:cs="Times New Roman"/>
          <w:sz w:val="26"/>
          <w:szCs w:val="26"/>
        </w:rPr>
        <w:t>т</w:t>
      </w:r>
      <w:r w:rsidR="00E30318" w:rsidRPr="00B159D2">
        <w:rPr>
          <w:rFonts w:ascii="Times New Roman" w:hAnsi="Times New Roman" w:cs="Times New Roman"/>
          <w:sz w:val="26"/>
          <w:szCs w:val="26"/>
        </w:rPr>
        <w:t>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(администраторов источников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бюджета), открытых в Управлении Федерального казначейства и его территор</w:t>
      </w:r>
      <w:r w:rsidR="005A05DA" w:rsidRPr="00B159D2">
        <w:rPr>
          <w:rFonts w:ascii="Times New Roman" w:hAnsi="Times New Roman" w:cs="Times New Roman"/>
          <w:sz w:val="26"/>
          <w:szCs w:val="26"/>
        </w:rPr>
        <w:t>и</w:t>
      </w:r>
      <w:r w:rsidR="005A05DA" w:rsidRPr="00B159D2">
        <w:rPr>
          <w:rFonts w:ascii="Times New Roman" w:hAnsi="Times New Roman" w:cs="Times New Roman"/>
          <w:sz w:val="26"/>
          <w:szCs w:val="26"/>
        </w:rPr>
        <w:t>альных отделах.</w:t>
      </w:r>
    </w:p>
    <w:p w:rsidR="00E83D71" w:rsidRPr="00B159D2" w:rsidRDefault="00E83D71" w:rsidP="00CF633F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A80E6C" w:rsidP="00CF63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13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. Уточнение бюджетной классификации по </w:t>
      </w:r>
      <w:proofErr w:type="gramStart"/>
      <w:r w:rsidR="005A05DA" w:rsidRPr="00B159D2">
        <w:rPr>
          <w:rFonts w:ascii="Times New Roman" w:hAnsi="Times New Roman" w:cs="Times New Roman"/>
          <w:sz w:val="26"/>
          <w:szCs w:val="26"/>
        </w:rPr>
        <w:t>произведенным</w:t>
      </w:r>
      <w:proofErr w:type="gramEnd"/>
    </w:p>
    <w:p w:rsidR="005A05DA" w:rsidRPr="00B159D2" w:rsidRDefault="005A05DA" w:rsidP="00CF63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расходам и по невыясненным поступлениям</w:t>
      </w:r>
    </w:p>
    <w:p w:rsidR="00E83D71" w:rsidRPr="00B159D2" w:rsidRDefault="00E83D71" w:rsidP="00CF633F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13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1.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Уточнение бюджетной классификации по произведенным расходам и по невыясненным поступлениям при исполнении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вносится в случ</w:t>
      </w:r>
      <w:r w:rsidR="005A05DA" w:rsidRPr="00B159D2">
        <w:rPr>
          <w:rFonts w:ascii="Times New Roman" w:hAnsi="Times New Roman" w:cs="Times New Roman"/>
          <w:sz w:val="26"/>
          <w:szCs w:val="26"/>
        </w:rPr>
        <w:t>а</w:t>
      </w:r>
      <w:r w:rsidR="005A05DA" w:rsidRPr="00B159D2">
        <w:rPr>
          <w:rFonts w:ascii="Times New Roman" w:hAnsi="Times New Roman" w:cs="Times New Roman"/>
          <w:sz w:val="26"/>
          <w:szCs w:val="26"/>
        </w:rPr>
        <w:t>ях:</w:t>
      </w:r>
    </w:p>
    <w:p w:rsidR="005A05DA" w:rsidRPr="00B159D2" w:rsidRDefault="005A05DA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изменений бюджетной классификации Российской Федерации и внесения и</w:t>
      </w:r>
      <w:r w:rsidRPr="00B159D2">
        <w:rPr>
          <w:rFonts w:ascii="Times New Roman" w:hAnsi="Times New Roman" w:cs="Times New Roman"/>
          <w:sz w:val="26"/>
          <w:szCs w:val="26"/>
        </w:rPr>
        <w:t>з</w:t>
      </w:r>
      <w:r w:rsidRPr="00B159D2">
        <w:rPr>
          <w:rFonts w:ascii="Times New Roman" w:hAnsi="Times New Roman" w:cs="Times New Roman"/>
          <w:sz w:val="26"/>
          <w:szCs w:val="26"/>
        </w:rPr>
        <w:t xml:space="preserve">менений в </w:t>
      </w:r>
      <w:r w:rsidR="004C2AE7" w:rsidRPr="00B159D2">
        <w:rPr>
          <w:rFonts w:ascii="Times New Roman" w:hAnsi="Times New Roman" w:cs="Times New Roman"/>
          <w:sz w:val="26"/>
          <w:szCs w:val="26"/>
        </w:rPr>
        <w:t>Р</w:t>
      </w:r>
      <w:r w:rsidR="00A42ED8" w:rsidRPr="00B159D2">
        <w:rPr>
          <w:rFonts w:ascii="Times New Roman" w:hAnsi="Times New Roman" w:cs="Times New Roman"/>
          <w:sz w:val="26"/>
          <w:szCs w:val="26"/>
        </w:rPr>
        <w:t>ешение</w:t>
      </w:r>
      <w:r w:rsidRPr="00B159D2">
        <w:rPr>
          <w:rFonts w:ascii="Times New Roman" w:hAnsi="Times New Roman" w:cs="Times New Roman"/>
          <w:sz w:val="26"/>
          <w:szCs w:val="26"/>
        </w:rPr>
        <w:t xml:space="preserve"> о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Pr="00B159D2">
        <w:rPr>
          <w:rFonts w:ascii="Times New Roman" w:hAnsi="Times New Roman" w:cs="Times New Roman"/>
          <w:sz w:val="26"/>
          <w:szCs w:val="26"/>
        </w:rPr>
        <w:t xml:space="preserve"> бюджете на текущий год;</w:t>
      </w:r>
    </w:p>
    <w:p w:rsidR="005A05DA" w:rsidRPr="00B159D2" w:rsidRDefault="005A05DA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уточнения средств, поступивших на код невыясненных поступлений;</w:t>
      </w:r>
    </w:p>
    <w:p w:rsidR="005A05DA" w:rsidRPr="00B159D2" w:rsidRDefault="005A05DA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ошибочного указания в платежном документе кодов бюджетной классифик</w:t>
      </w:r>
      <w:r w:rsidRPr="00B159D2">
        <w:rPr>
          <w:rFonts w:ascii="Times New Roman" w:hAnsi="Times New Roman" w:cs="Times New Roman"/>
          <w:sz w:val="26"/>
          <w:szCs w:val="26"/>
        </w:rPr>
        <w:t>а</w:t>
      </w:r>
      <w:r w:rsidRPr="00B159D2">
        <w:rPr>
          <w:rFonts w:ascii="Times New Roman" w:hAnsi="Times New Roman" w:cs="Times New Roman"/>
          <w:sz w:val="26"/>
          <w:szCs w:val="26"/>
        </w:rPr>
        <w:t>ции, иных данных.</w:t>
      </w: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13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2.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Для внесения изменений в перечисления, отраженные на лицевых счетах, открытых в Управлении Федерального казначейства, получатели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бюджета (администраторы источников финансирования дефицита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бю</w:t>
      </w:r>
      <w:r w:rsidR="005A05DA" w:rsidRPr="00B159D2">
        <w:rPr>
          <w:rFonts w:ascii="Times New Roman" w:hAnsi="Times New Roman" w:cs="Times New Roman"/>
          <w:sz w:val="26"/>
          <w:szCs w:val="26"/>
        </w:rPr>
        <w:t>д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жета) </w:t>
      </w:r>
      <w:r w:rsidR="00F225D4" w:rsidRPr="00B159D2">
        <w:rPr>
          <w:rFonts w:ascii="Times New Roman" w:hAnsi="Times New Roman" w:cs="Times New Roman"/>
          <w:sz w:val="26"/>
          <w:szCs w:val="26"/>
        </w:rPr>
        <w:t xml:space="preserve">через СУФД </w:t>
      </w:r>
      <w:r w:rsidR="005A05DA" w:rsidRPr="00B159D2">
        <w:rPr>
          <w:rFonts w:ascii="Times New Roman" w:hAnsi="Times New Roman" w:cs="Times New Roman"/>
          <w:sz w:val="26"/>
          <w:szCs w:val="26"/>
        </w:rPr>
        <w:t>оформляют Уведомления об уточнении вида и принадлежности платежа (далее - Уведомление), оформленные в соответствии с требованиями, у</w:t>
      </w:r>
      <w:r w:rsidR="005A05DA" w:rsidRPr="00B159D2">
        <w:rPr>
          <w:rFonts w:ascii="Times New Roman" w:hAnsi="Times New Roman" w:cs="Times New Roman"/>
          <w:sz w:val="26"/>
          <w:szCs w:val="26"/>
        </w:rPr>
        <w:t>с</w:t>
      </w:r>
      <w:r w:rsidR="005A05DA" w:rsidRPr="00B159D2">
        <w:rPr>
          <w:rFonts w:ascii="Times New Roman" w:hAnsi="Times New Roman" w:cs="Times New Roman"/>
          <w:sz w:val="26"/>
          <w:szCs w:val="26"/>
        </w:rPr>
        <w:t>тановленными Приказом Федерального казначейства, подписывают электронно-цифровой подписью (далее - ЭЦП).</w:t>
      </w:r>
    </w:p>
    <w:p w:rsidR="005A05DA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13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3.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При зачислении невыясненных поступлений на казначейский счет N 032</w:t>
      </w:r>
      <w:r w:rsidR="001468F3" w:rsidRPr="00B159D2">
        <w:rPr>
          <w:rFonts w:ascii="Times New Roman" w:hAnsi="Times New Roman" w:cs="Times New Roman"/>
          <w:sz w:val="26"/>
          <w:szCs w:val="26"/>
        </w:rPr>
        <w:t>3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1 и на лицевой счет </w:t>
      </w:r>
      <w:r w:rsidR="00E30318" w:rsidRPr="00B159D2">
        <w:rPr>
          <w:rFonts w:ascii="Times New Roman" w:hAnsi="Times New Roman" w:cs="Times New Roman"/>
          <w:sz w:val="26"/>
          <w:szCs w:val="26"/>
        </w:rPr>
        <w:t>Администрации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"0422</w:t>
      </w:r>
      <w:r w:rsidR="001468F3" w:rsidRPr="00B159D2">
        <w:rPr>
          <w:rFonts w:ascii="Times New Roman" w:hAnsi="Times New Roman" w:cs="Times New Roman"/>
          <w:sz w:val="26"/>
          <w:szCs w:val="26"/>
        </w:rPr>
        <w:t>3051000</w:t>
      </w:r>
      <w:r w:rsidR="005A05DA" w:rsidRPr="00B159D2">
        <w:rPr>
          <w:rFonts w:ascii="Times New Roman" w:hAnsi="Times New Roman" w:cs="Times New Roman"/>
          <w:sz w:val="26"/>
          <w:szCs w:val="26"/>
        </w:rPr>
        <w:t>", открытый к казначейск</w:t>
      </w:r>
      <w:r w:rsidR="005A05DA" w:rsidRPr="00B159D2">
        <w:rPr>
          <w:rFonts w:ascii="Times New Roman" w:hAnsi="Times New Roman" w:cs="Times New Roman"/>
          <w:sz w:val="26"/>
          <w:szCs w:val="26"/>
        </w:rPr>
        <w:t>о</w:t>
      </w:r>
      <w:r w:rsidR="005A05DA" w:rsidRPr="00B159D2">
        <w:rPr>
          <w:rFonts w:ascii="Times New Roman" w:hAnsi="Times New Roman" w:cs="Times New Roman"/>
          <w:sz w:val="26"/>
          <w:szCs w:val="26"/>
        </w:rPr>
        <w:t>му счету N 03100,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2208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>запрашивает у соответствующего участника бюджетного процесса информацию для уточнения невыясненных поступлений.</w:t>
      </w:r>
    </w:p>
    <w:p w:rsidR="005A05DA" w:rsidRPr="00B159D2" w:rsidRDefault="005A05DA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При получении от участника бюджетного процесса письма на уточнение н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выясненных поступлений</w:t>
      </w:r>
      <w:r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2208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="009377BB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>формирует Уведомление или Заявку на возврат, подписывает на бумажном носителе, подписывает в Системе ЭЦП и о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правляет в Управление Федерального казначейства.</w:t>
      </w:r>
    </w:p>
    <w:p w:rsidR="000A335D" w:rsidRPr="00B159D2" w:rsidRDefault="0034285C" w:rsidP="00CF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13</w:t>
      </w:r>
      <w:r w:rsidR="005A05DA" w:rsidRPr="00B159D2">
        <w:rPr>
          <w:rFonts w:ascii="Times New Roman" w:hAnsi="Times New Roman" w:cs="Times New Roman"/>
          <w:sz w:val="26"/>
          <w:szCs w:val="26"/>
        </w:rPr>
        <w:t>.</w:t>
      </w:r>
      <w:r w:rsidRPr="00B159D2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5A05DA" w:rsidRPr="00B159D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5A05DA" w:rsidRPr="00B159D2">
        <w:rPr>
          <w:rFonts w:ascii="Times New Roman" w:hAnsi="Times New Roman" w:cs="Times New Roman"/>
          <w:sz w:val="26"/>
          <w:szCs w:val="26"/>
        </w:rPr>
        <w:t>ри зачислении невыясненных поступлений на лицевой счет</w:t>
      </w:r>
      <w:r w:rsidR="00985AE2"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1468F3" w:rsidRPr="00B159D2">
        <w:rPr>
          <w:rFonts w:ascii="Times New Roman" w:hAnsi="Times New Roman" w:cs="Times New Roman"/>
          <w:sz w:val="26"/>
          <w:szCs w:val="26"/>
        </w:rPr>
        <w:t>Управления</w:t>
      </w:r>
      <w:r w:rsidR="005A05DA" w:rsidRPr="00B159D2">
        <w:rPr>
          <w:rFonts w:ascii="Times New Roman" w:hAnsi="Times New Roman" w:cs="Times New Roman"/>
          <w:sz w:val="26"/>
          <w:szCs w:val="26"/>
        </w:rPr>
        <w:t xml:space="preserve"> "0522</w:t>
      </w:r>
      <w:r w:rsidR="001468F3" w:rsidRPr="00B159D2">
        <w:rPr>
          <w:rFonts w:ascii="Times New Roman" w:hAnsi="Times New Roman" w:cs="Times New Roman"/>
          <w:sz w:val="26"/>
          <w:szCs w:val="26"/>
        </w:rPr>
        <w:t>3051000</w:t>
      </w:r>
      <w:r w:rsidR="005A05DA" w:rsidRPr="00B159D2">
        <w:rPr>
          <w:rFonts w:ascii="Times New Roman" w:hAnsi="Times New Roman" w:cs="Times New Roman"/>
          <w:sz w:val="26"/>
          <w:szCs w:val="26"/>
        </w:rPr>
        <w:t>"</w:t>
      </w:r>
      <w:r w:rsidR="00985AE2" w:rsidRPr="00B159D2">
        <w:rPr>
          <w:rFonts w:ascii="Times New Roman" w:hAnsi="Times New Roman" w:cs="Times New Roman"/>
          <w:sz w:val="26"/>
          <w:szCs w:val="26"/>
        </w:rPr>
        <w:t xml:space="preserve"> - средства, поступающие во временное распоряжение</w:t>
      </w:r>
      <w:r w:rsidR="005A05DA" w:rsidRPr="00B159D2">
        <w:rPr>
          <w:rFonts w:ascii="Times New Roman" w:hAnsi="Times New Roman" w:cs="Times New Roman"/>
          <w:sz w:val="26"/>
          <w:szCs w:val="26"/>
        </w:rPr>
        <w:t>, открытый к казначейскому счету N 032</w:t>
      </w:r>
      <w:r w:rsidR="001468F3" w:rsidRPr="00B159D2">
        <w:rPr>
          <w:rFonts w:ascii="Times New Roman" w:hAnsi="Times New Roman" w:cs="Times New Roman"/>
          <w:sz w:val="26"/>
          <w:szCs w:val="26"/>
        </w:rPr>
        <w:t>3</w:t>
      </w:r>
      <w:r w:rsidR="005A05DA" w:rsidRPr="00B159D2">
        <w:rPr>
          <w:rFonts w:ascii="Times New Roman" w:hAnsi="Times New Roman" w:cs="Times New Roman"/>
          <w:sz w:val="26"/>
          <w:szCs w:val="26"/>
        </w:rPr>
        <w:t>2,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2208" w:rsidRPr="00B159D2">
        <w:rPr>
          <w:rFonts w:ascii="Times New Roman" w:hAnsi="Times New Roman" w:cs="Times New Roman"/>
          <w:sz w:val="26"/>
          <w:szCs w:val="26"/>
        </w:rPr>
        <w:t>Администрация</w:t>
      </w:r>
      <w:r w:rsidR="005A05DA" w:rsidRPr="00B15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05DA" w:rsidRPr="00B159D2">
        <w:rPr>
          <w:rFonts w:ascii="Times New Roman" w:hAnsi="Times New Roman" w:cs="Times New Roman"/>
          <w:sz w:val="26"/>
          <w:szCs w:val="26"/>
        </w:rPr>
        <w:t>возвращает невыясненные посту</w:t>
      </w:r>
      <w:r w:rsidR="005A05DA" w:rsidRPr="00B159D2">
        <w:rPr>
          <w:rFonts w:ascii="Times New Roman" w:hAnsi="Times New Roman" w:cs="Times New Roman"/>
          <w:sz w:val="26"/>
          <w:szCs w:val="26"/>
        </w:rPr>
        <w:t>п</w:t>
      </w:r>
      <w:r w:rsidR="005A05DA" w:rsidRPr="00B159D2">
        <w:rPr>
          <w:rFonts w:ascii="Times New Roman" w:hAnsi="Times New Roman" w:cs="Times New Roman"/>
          <w:sz w:val="26"/>
          <w:szCs w:val="26"/>
        </w:rPr>
        <w:t>ления плательщику для уточнения.</w:t>
      </w: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EF6754" w:rsidRDefault="00EF6754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D716D" w:rsidRPr="00B159D2" w:rsidRDefault="004D716D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C11011" w:rsidRPr="00B159D2" w:rsidRDefault="00C11011" w:rsidP="00C11011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D716D" w:rsidRPr="00B159D2" w:rsidRDefault="004D716D" w:rsidP="00C11011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1654BF" w:rsidRPr="00B159D2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="00C11011" w:rsidRPr="00B159D2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1654BF" w:rsidRPr="00B159D2">
        <w:rPr>
          <w:rFonts w:ascii="Times New Roman" w:hAnsi="Times New Roman" w:cs="Times New Roman"/>
          <w:sz w:val="26"/>
          <w:szCs w:val="26"/>
        </w:rPr>
        <w:t>Ник</w:t>
      </w:r>
      <w:r w:rsidR="001654BF" w:rsidRPr="00B159D2">
        <w:rPr>
          <w:rFonts w:ascii="Times New Roman" w:hAnsi="Times New Roman" w:cs="Times New Roman"/>
          <w:sz w:val="26"/>
          <w:szCs w:val="26"/>
        </w:rPr>
        <w:t>о</w:t>
      </w:r>
      <w:r w:rsidR="001654BF" w:rsidRPr="00B159D2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C11011" w:rsidRPr="00B159D2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1654BF" w:rsidRPr="00B159D2">
        <w:rPr>
          <w:rFonts w:ascii="Times New Roman" w:hAnsi="Times New Roman" w:cs="Times New Roman"/>
          <w:sz w:val="26"/>
          <w:szCs w:val="26"/>
        </w:rPr>
        <w:t xml:space="preserve"> по расходам и источникам финансирования д</w:t>
      </w:r>
      <w:r w:rsidR="001654BF" w:rsidRPr="00B159D2">
        <w:rPr>
          <w:rFonts w:ascii="Times New Roman" w:hAnsi="Times New Roman" w:cs="Times New Roman"/>
          <w:sz w:val="26"/>
          <w:szCs w:val="26"/>
        </w:rPr>
        <w:t>е</w:t>
      </w:r>
      <w:r w:rsidR="001654BF" w:rsidRPr="00B159D2">
        <w:rPr>
          <w:rFonts w:ascii="Times New Roman" w:hAnsi="Times New Roman" w:cs="Times New Roman"/>
          <w:sz w:val="26"/>
          <w:szCs w:val="26"/>
        </w:rPr>
        <w:t>фицита бюджета</w:t>
      </w:r>
    </w:p>
    <w:p w:rsidR="004D716D" w:rsidRPr="00B159D2" w:rsidRDefault="004D716D" w:rsidP="00941F8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54BF" w:rsidRPr="00B159D2" w:rsidRDefault="001654BF" w:rsidP="004D716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716D" w:rsidRPr="00B159D2" w:rsidRDefault="004D716D" w:rsidP="004D71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495"/>
      <w:bookmarkEnd w:id="14"/>
      <w:r w:rsidRPr="00B159D2">
        <w:rPr>
          <w:rFonts w:ascii="Times New Roman" w:hAnsi="Times New Roman" w:cs="Times New Roman"/>
          <w:sz w:val="26"/>
          <w:szCs w:val="26"/>
        </w:rPr>
        <w:t>ПЕРЕЧЕНЬ</w:t>
      </w:r>
    </w:p>
    <w:p w:rsidR="00EF6754" w:rsidRDefault="004D716D" w:rsidP="004D71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59D2">
        <w:rPr>
          <w:rFonts w:ascii="Times New Roman" w:hAnsi="Times New Roman" w:cs="Times New Roman"/>
          <w:sz w:val="26"/>
          <w:szCs w:val="26"/>
        </w:rPr>
        <w:t>ДОКУМЕНТОВ, НА ОСНОВАНИИ КОТОРЫХ ВОЗНИКАЮТ БЮДЖЕ</w:t>
      </w:r>
      <w:r w:rsidRPr="00B159D2">
        <w:rPr>
          <w:rFonts w:ascii="Times New Roman" w:hAnsi="Times New Roman" w:cs="Times New Roman"/>
          <w:sz w:val="26"/>
          <w:szCs w:val="26"/>
        </w:rPr>
        <w:t>Т</w:t>
      </w:r>
      <w:r w:rsidRPr="00B159D2">
        <w:rPr>
          <w:rFonts w:ascii="Times New Roman" w:hAnsi="Times New Roman" w:cs="Times New Roman"/>
          <w:sz w:val="26"/>
          <w:szCs w:val="26"/>
        </w:rPr>
        <w:t>НЫЕ</w:t>
      </w:r>
      <w:r w:rsidR="00EF6754">
        <w:rPr>
          <w:rFonts w:ascii="Times New Roman" w:hAnsi="Times New Roman" w:cs="Times New Roman"/>
          <w:sz w:val="26"/>
          <w:szCs w:val="26"/>
        </w:rPr>
        <w:t xml:space="preserve"> </w:t>
      </w:r>
      <w:r w:rsidRPr="00B159D2">
        <w:rPr>
          <w:rFonts w:ascii="Times New Roman" w:hAnsi="Times New Roman" w:cs="Times New Roman"/>
          <w:sz w:val="26"/>
          <w:szCs w:val="26"/>
        </w:rPr>
        <w:t xml:space="preserve">ОБЯЗАТЕЛЬСТВА ПОЛУЧАТЕЛЕЙ СРЕДСТВ </w:t>
      </w:r>
      <w:r w:rsidR="00E30318" w:rsidRPr="00B159D2">
        <w:rPr>
          <w:rFonts w:ascii="Times New Roman" w:hAnsi="Times New Roman" w:cs="Times New Roman"/>
          <w:sz w:val="26"/>
          <w:szCs w:val="26"/>
        </w:rPr>
        <w:t>МЕСТНОГО</w:t>
      </w:r>
      <w:r w:rsidR="001654BF" w:rsidRPr="00B159D2">
        <w:rPr>
          <w:rFonts w:ascii="Times New Roman" w:hAnsi="Times New Roman" w:cs="Times New Roman"/>
          <w:sz w:val="26"/>
          <w:szCs w:val="26"/>
        </w:rPr>
        <w:t xml:space="preserve"> БЮ</w:t>
      </w:r>
      <w:r w:rsidR="001654BF" w:rsidRPr="00B159D2">
        <w:rPr>
          <w:rFonts w:ascii="Times New Roman" w:hAnsi="Times New Roman" w:cs="Times New Roman"/>
          <w:sz w:val="26"/>
          <w:szCs w:val="26"/>
        </w:rPr>
        <w:t>Д</w:t>
      </w:r>
      <w:r w:rsidR="001654BF" w:rsidRPr="00B159D2">
        <w:rPr>
          <w:rFonts w:ascii="Times New Roman" w:hAnsi="Times New Roman" w:cs="Times New Roman"/>
          <w:sz w:val="26"/>
          <w:szCs w:val="26"/>
        </w:rPr>
        <w:t>ЖЕТА</w:t>
      </w:r>
      <w:r w:rsidRPr="00B159D2">
        <w:rPr>
          <w:rFonts w:ascii="Times New Roman" w:hAnsi="Times New Roman" w:cs="Times New Roman"/>
          <w:sz w:val="26"/>
          <w:szCs w:val="26"/>
        </w:rPr>
        <w:t>, И ДОКУМЕНТОВ, ПОДТВЕРЖДАЮЩИХ ВОЗНИКНОВЕНИЕ Д</w:t>
      </w:r>
      <w:r w:rsidRPr="00B159D2">
        <w:rPr>
          <w:rFonts w:ascii="Times New Roman" w:hAnsi="Times New Roman" w:cs="Times New Roman"/>
          <w:sz w:val="26"/>
          <w:szCs w:val="26"/>
        </w:rPr>
        <w:t>Е</w:t>
      </w:r>
      <w:r w:rsidRPr="00B159D2">
        <w:rPr>
          <w:rFonts w:ascii="Times New Roman" w:hAnsi="Times New Roman" w:cs="Times New Roman"/>
          <w:sz w:val="26"/>
          <w:szCs w:val="26"/>
        </w:rPr>
        <w:t>НЕЖНЫХ ОБЯЗАТЕЛЬСТВ ПОЛУЧАТЕЛЕЙ СРЕДСТВ БЮДЖЕТА</w:t>
      </w:r>
    </w:p>
    <w:p w:rsidR="004D716D" w:rsidRPr="00B159D2" w:rsidRDefault="004D716D" w:rsidP="004D716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59D2">
        <w:rPr>
          <w:rFonts w:ascii="Times New Roman" w:hAnsi="Times New Roman" w:cs="Times New Roman"/>
          <w:sz w:val="26"/>
          <w:szCs w:val="26"/>
        </w:rPr>
        <w:t xml:space="preserve"> </w:t>
      </w:r>
      <w:r w:rsidR="00E30318" w:rsidRPr="00B159D2">
        <w:rPr>
          <w:rFonts w:ascii="Times New Roman" w:hAnsi="Times New Roman" w:cs="Times New Roman"/>
          <w:sz w:val="26"/>
          <w:szCs w:val="26"/>
          <w:u w:val="single"/>
        </w:rPr>
        <w:t>ГОРОДСКОГО ПОСЕЛЕНИЯ «РАБОЧИЙ ПОСЕЛОК МНОГОВЕРШИ</w:t>
      </w:r>
      <w:r w:rsidR="00E30318" w:rsidRPr="00B159D2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E30318" w:rsidRPr="00B159D2">
        <w:rPr>
          <w:rFonts w:ascii="Times New Roman" w:hAnsi="Times New Roman" w:cs="Times New Roman"/>
          <w:sz w:val="26"/>
          <w:szCs w:val="26"/>
          <w:u w:val="single"/>
        </w:rPr>
        <w:t xml:space="preserve">НЫЙ» </w:t>
      </w:r>
      <w:r w:rsidR="001654BF" w:rsidRPr="00B159D2">
        <w:rPr>
          <w:rFonts w:ascii="Times New Roman" w:hAnsi="Times New Roman" w:cs="Times New Roman"/>
          <w:sz w:val="26"/>
          <w:szCs w:val="26"/>
          <w:u w:val="single"/>
        </w:rPr>
        <w:t>НИКОЛАЕВСКОГО МУНИЦИПАЛЬНОГО РАЙОНА ХАБАРО</w:t>
      </w:r>
      <w:r w:rsidR="001654BF" w:rsidRPr="00B159D2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1654BF" w:rsidRPr="00B159D2">
        <w:rPr>
          <w:rFonts w:ascii="Times New Roman" w:hAnsi="Times New Roman" w:cs="Times New Roman"/>
          <w:sz w:val="26"/>
          <w:szCs w:val="26"/>
          <w:u w:val="single"/>
        </w:rPr>
        <w:t>СКОГО КРАЯ</w:t>
      </w:r>
    </w:p>
    <w:p w:rsidR="004D716D" w:rsidRPr="00B159D2" w:rsidRDefault="004D716D" w:rsidP="004D71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742"/>
        <w:gridCol w:w="5029"/>
      </w:tblGrid>
      <w:tr w:rsidR="004D716D" w:rsidRPr="00B159D2" w:rsidTr="00B159D2">
        <w:tc>
          <w:tcPr>
            <w:tcW w:w="647" w:type="dxa"/>
          </w:tcPr>
          <w:p w:rsidR="004D716D" w:rsidRPr="00B159D2" w:rsidRDefault="004D716D" w:rsidP="003015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42" w:type="dxa"/>
          </w:tcPr>
          <w:p w:rsidR="004D716D" w:rsidRPr="00B159D2" w:rsidRDefault="004D716D" w:rsidP="003015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505"/>
            <w:bookmarkEnd w:id="15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Документ, на основании кот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рого возникает бюджетное об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зательство получателя средств бюджета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506"/>
            <w:bookmarkEnd w:id="16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возникнов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ние денежного обязательства получателя средств бюджета 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507"/>
            <w:bookmarkEnd w:id="17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говор) на поставку товаров, 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полнение работ, оказание услуг 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8E6A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(в случае осущ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ствления авансовых платежей в соответс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вии с условиями муниципального</w:t>
            </w:r>
            <w:r w:rsidR="008E6A40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контра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та, внесения арендной платы по муниц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пальному контракту)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Справка-расчет или иной документ, я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ляющийся основанием для оплаты неу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тойки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Товарная накладная (унифицированная форма N ТОРГ-12) (ф. 0330212)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E303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новение денежного обязательства получ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теля средств 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8E6A40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 (далее - 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обязательства)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жетному обязательству получателя средств</w:t>
            </w:r>
            <w:r w:rsidR="008E6A40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местног</w:t>
            </w:r>
            <w:r w:rsidR="008E6A40"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муниципального контракта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520"/>
            <w:bookmarkEnd w:id="18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547E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из бюджета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ния «Рабочий поселок Мног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вершинный»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EE7" w:rsidRPr="00B159D2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</w:t>
            </w:r>
            <w:r w:rsidR="00547EE7"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7EE7" w:rsidRPr="00B159D2">
              <w:rPr>
                <w:rFonts w:ascii="Times New Roman" w:hAnsi="Times New Roman" w:cs="Times New Roman"/>
                <w:sz w:val="26"/>
                <w:szCs w:val="26"/>
              </w:rPr>
              <w:t>ровского края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другим бюдж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там межбюджетного трансферта в форме субсидии, иного ме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трансферта, </w:t>
            </w: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целевое назначение (далее соответственно - согл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шение о предоставлении ме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бюджетного трансферта, ме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бюджетный трансферт)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График перечисления межбюджетного трансферта, предусмотренный соглашен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ем о предоставлении межбюджетного трансферта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E303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Заявка о перечислении межбюджетного трансферта из бюджета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ния «Рабочий поселок Многовершинный» </w:t>
            </w:r>
            <w:r w:rsidR="00547EE7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Николаевского муниципального района Хабаровского края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другому бюджету по форме, установленной в соответствии с п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рядком (правилами) предоставления ук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занного межбюджетного трансферта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Распоряжение о совершении казначейских платежей по форме, установленной в соо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ветствии с порядком (правилами)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тавления указанного межбюджетного трансферта (в случае, если такая форма 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тановлена)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E303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жетному обязательству получателя средств 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местног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соглашения о предоставлении ме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бюджетного трансферта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предусматривающий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тавление из бюджета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0318" w:rsidRPr="00B159D2">
              <w:rPr>
                <w:rFonts w:ascii="Times New Roman" w:hAnsi="Times New Roman" w:cs="Times New Roman"/>
                <w:sz w:val="26"/>
                <w:szCs w:val="26"/>
              </w:rPr>
              <w:t>го поселения «Рабочий поселок Многовершинный»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>Николае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ского муниципального района Хабаровского края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другому бюджету межбюджетного трансферта в форме субвенции, иного межбюджетного тран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ферта, если порядком (правил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ми) предоставления указанного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межбюджетного трансферта не предусмотрено заключение 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глашения о предоставлении межбюджетного трансферта (далее - нормативный правовой акт о предоставлении межбю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жетного трансферта)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F631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Заявка о перечислении межбюджетного трансферта из бюджета</w:t>
            </w:r>
            <w:r w:rsidR="00F63196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</w:t>
            </w:r>
            <w:r w:rsidR="00F63196"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3196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ния «Рабочий поселок Многовершинный» 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Николаевского муниципального района Хабаровского края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другому бюджету по форме, установленной в соответствии с п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рядком (правилами) предоставления ук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занного межбюджетного трансферта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Распоряжение о совершении казначейских платежей по форме, установленной в соо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ветствии с порядком (правилами)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тавления указанного межбюджетного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трансферта (в случае, если такая форма 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тановлена)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F631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жетному обязательству получателя средств </w:t>
            </w:r>
            <w:r w:rsidR="00F63196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1B5C1A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нормативного правового акта о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доставлении межбюджетного трансферта, имеющего целевое назначение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Выписка из решения о бюджете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Договор (соглашение) о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тавлении субсидии бюджетн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му или автономному учрежд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График перечисления субсидии, пред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смотренный договором (соглашением) о предоставлении субсидии бюджетному или автономному учреждению 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государственного з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дания (ф. 0506501)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F631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жетному обязательству получателя средств</w:t>
            </w:r>
            <w:r w:rsidR="009B7811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3196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договора (соглашения) о предоставл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субсидии бюджетному или автоно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ному учреждению 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Договор (соглашение) о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тавлении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лицу, иному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 (за исключением субсидии бюджетному или 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тономному учреждению), инд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видуальному предпринимателю или физическому лицу - прои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водителю товаров, работ, услуг, некоммерческой организации; концессионное соглашение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глашение) о предоставлении субсидии и бюджетных инв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стиций юридическому лицу)</w:t>
            </w:r>
            <w:proofErr w:type="gramEnd"/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выполненных работ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Договор, заключаемый в рамках исполн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договоров (соглашений) о предоста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лении целевых субсидий и бюджетных 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вестиций юридическому лицу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Распоряжение о совершении казначейских платежей юридического лица (в случае осуществления в соответствии с законод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 казн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чейского сопровождения договора (согл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шения) о предоставлении субсидии и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жетных инвестиций юридическому лицу)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Справка-расчет или иной документ, я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ляющийся основанием для оплаты неу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тойки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Товарная накладная (унифицированная форма N ТОРГ-12) (ф. 0330212)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вии с порядком (правилами) предоставл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субсидии юридическому лицу, индив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дуальному предпринимателю, физическому лицу - производителю товаров, работ, 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луг, кредитных организаций для формир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вания документов, необходимых для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доставления субсидии физическим лицам</w:t>
            </w:r>
            <w:proofErr w:type="gramEnd"/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Кредитные договоры, заключенные с кр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дитными организациями, в целях погаш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процентов, по которым предоставляе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ся субсидия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 случае предоставления субсидии юрид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ческому лицу на возмещение фактически произведенных расходов (недополученных доходов):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условий, установле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ных при предоставлении субсидии юрид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лами) предоставления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заявка на перечисление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 по форме, установленной в 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ответствии с порядком (правилами)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доставления указанной субсидии (далее - Заявка на перечисление субсидии юрид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ческому лицу) (при наличии)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2068B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жетному обязательству получателя средств </w:t>
            </w:r>
            <w:r w:rsidR="002068BB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9B7811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договора (соглашения) о предоставл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субсидии и бюджетных инвестиций юридическому лицу,</w:t>
            </w:r>
            <w:r w:rsidRPr="00B159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индивидуальному предпринимателю или физическому лицу - производителю товаров, работ, услуг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568"/>
            <w:bookmarkEnd w:id="19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предусматривающий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тавление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лицу, если порядком (правилами) предоставления указанной субсидии не пред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Распоряжение о совершении казначейских платежей юридического лица (в случае осуществления в соответствии с законод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 казн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чейского сопровождения предоставления субсидии юридическому лицу)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вии с порядком (правилами) предоставл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субсидии юридическому лицу, индив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дуальному предпринимателю, физическому лицу - производителю товаров, работ, 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луг, кредитных организаций для формир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вания документов, необходимых для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доставления субсидии физическим лицам</w:t>
            </w:r>
            <w:proofErr w:type="gramEnd"/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Кредитные договоры, заключенные с кр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дитными организациями, в целях погаш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процентов, по которым предоставляе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ся субсидия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 случае предоставления субсидии юрид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ческому лицу на возмещение фактически произведенных расходов (недополученных доходов):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условий, установле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ных при предоставлении субсидии юрид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лами) предоставления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заявка на перечисление субсидии юридич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скому лицу (при наличии)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2068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жетному обязательству получателя средств </w:t>
            </w:r>
            <w:r w:rsidR="002068BB" w:rsidRPr="00B159D2">
              <w:rPr>
                <w:rFonts w:ascii="Times New Roman" w:hAnsi="Times New Roman" w:cs="Times New Roman"/>
                <w:sz w:val="26"/>
                <w:szCs w:val="26"/>
              </w:rPr>
              <w:t>местно</w:t>
            </w:r>
            <w:r w:rsidR="009B7811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бюджета, возникшему на основ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нии нормативного правового акта о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доставлении субсидии юридическому лицу</w:t>
            </w:r>
          </w:p>
        </w:tc>
      </w:tr>
      <w:tr w:rsidR="004D716D" w:rsidRPr="00B159D2" w:rsidTr="00B159D2">
        <w:tc>
          <w:tcPr>
            <w:tcW w:w="647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42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субсидии на выплату премий за достижения в области культ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ры, искусства, образования, науки и техники, в иных обла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тях, грантов, в том числе гра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тов в форме субсидий, предо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тавляемых на конкурсной осн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4D716D" w:rsidRPr="00B159D2" w:rsidTr="00B159D2">
        <w:tc>
          <w:tcPr>
            <w:tcW w:w="647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42" w:type="dxa"/>
          </w:tcPr>
          <w:p w:rsidR="004D716D" w:rsidRPr="00B159D2" w:rsidRDefault="004D716D" w:rsidP="00004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утвержденного 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>нистерством (ведомством, к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>митетом)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D81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Хабаровского края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списка претендентов на пол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чение социальной выплаты, связанной с приобретением или строительством жилого пом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Свидетельство о праве на предоставление денежной выплаты на приобретение или строительство жилого помещения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42" w:type="dxa"/>
            <w:vMerge w:val="restart"/>
          </w:tcPr>
          <w:p w:rsidR="004D716D" w:rsidRPr="00B159D2" w:rsidRDefault="002068BB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Распоряжение об утверждении Штатного расписания с расч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том годового фонда оплаты труда (иной документ, по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тверждающий возникновение бюджетного обязательства, 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держащий расчет годового об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ема оплаты труда</w:t>
            </w:r>
            <w:r w:rsidR="004D716D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Записка-расчет об исчислении среднего з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работка при предоставлении отпуска, увольнении и других случаях </w:t>
            </w:r>
            <w:hyperlink r:id="rId23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(ф. 0504425)</w:t>
              </w:r>
            </w:hyperlink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Расчетно-платежная ведомость </w:t>
            </w:r>
            <w:hyperlink r:id="rId24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(ф. 0504401)</w:t>
              </w:r>
            </w:hyperlink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ведомость </w:t>
            </w:r>
            <w:hyperlink r:id="rId25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(ф. 0504402)</w:t>
              </w:r>
            </w:hyperlink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BA0A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жетному обязательству получателя средств</w:t>
            </w:r>
            <w:r w:rsidR="00753CA1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A0ABD" w:rsidRPr="00B159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576"/>
            <w:bookmarkEnd w:id="20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 (и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полнительный лист, судебный приказ) (далее - исполнител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ный документ), за исключением исполнительных документов, предъявленных к бюджету 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Бухгалтерская справка (ф. 0504833)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График выплат по исполнительному док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менту, предусматривающему выплаты п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риодического характера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Справка-расчет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жетному обязательству получателя средств бюджета, возникшему на основании испо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нительного документа</w:t>
            </w:r>
          </w:p>
        </w:tc>
      </w:tr>
      <w:tr w:rsidR="004D716D" w:rsidRPr="00B159D2" w:rsidTr="00B159D2">
        <w:tc>
          <w:tcPr>
            <w:tcW w:w="647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583"/>
            <w:bookmarkEnd w:id="21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 о взыскании налога, сбора, пеней и штрафов (далее - решение 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логового органа)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Бухгалтерская справка (ф. 0504833)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Справка-расчет</w:t>
            </w:r>
          </w:p>
        </w:tc>
      </w:tr>
      <w:tr w:rsidR="004D716D" w:rsidRPr="00B159D2" w:rsidTr="00B159D2"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жетному обязательству получателя средств бюджета, возникшему на основании реш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ния налогового органа</w:t>
            </w:r>
          </w:p>
        </w:tc>
      </w:tr>
      <w:tr w:rsidR="004D716D" w:rsidRPr="00B159D2" w:rsidTr="00B159D2">
        <w:trPr>
          <w:trHeight w:val="313"/>
        </w:trPr>
        <w:tc>
          <w:tcPr>
            <w:tcW w:w="647" w:type="dxa"/>
            <w:vMerge w:val="restart"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42" w:type="dxa"/>
            <w:vMerge w:val="restart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не определенный </w:t>
            </w:r>
            <w:hyperlink w:anchor="P557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пунктами </w:t>
              </w:r>
            </w:hyperlink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3 - </w:t>
            </w:r>
            <w:hyperlink w:anchor="P645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1 настоящего п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речня, в соответствии с кот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рым возникает бюджетное об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зательство получателя средств 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711386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бюджета:</w:t>
            </w:r>
          </w:p>
          <w:p w:rsidR="004D716D" w:rsidRPr="00B159D2" w:rsidRDefault="004D716D" w:rsidP="0030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закон, иной нормативный пр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вовой акт, в соответствии с </w:t>
            </w:r>
            <w:proofErr w:type="gramStart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торыми</w:t>
            </w:r>
            <w:proofErr w:type="gramEnd"/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возникают публичные нормативные обязательства (публичные обязательства), а также обязательства по уплате платежей в бюджет (не тр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бующие заключения договора);</w:t>
            </w:r>
          </w:p>
          <w:p w:rsidR="004D716D" w:rsidRPr="00B159D2" w:rsidRDefault="004D716D" w:rsidP="0030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договор, расчет по которому в соответствии с законодательс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вом Российской Федерации осуществляется наличными деньгами;</w:t>
            </w:r>
          </w:p>
          <w:p w:rsidR="004D716D" w:rsidRPr="00B159D2" w:rsidRDefault="004D716D" w:rsidP="0030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договор на оказание услуг, выполнение работ, заключе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ный получателем средств 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E06F2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 с физическим лицом, не являющимся индив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дуальным предпринимателем;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акт сверки взаимных расчетов;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суда о расторжении </w:t>
            </w:r>
            <w:r w:rsidR="00F76904" w:rsidRPr="00B159D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говора);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16D" w:rsidRPr="00B159D2" w:rsidRDefault="004D716D" w:rsidP="00301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уведомление об односторо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нем отказе от исполнения м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ниципального контракта по 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течении 30 дней со дня его ра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мещения государственным з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казчиком в реестре контрактов;</w:t>
            </w:r>
          </w:p>
          <w:p w:rsidR="004D716D" w:rsidRPr="00B159D2" w:rsidRDefault="004D716D" w:rsidP="00876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- иной документ, в соответствии с которым возникает бюдже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ное обязательство получателя средств 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355774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Авансовый отчет </w:t>
            </w:r>
            <w:hyperlink r:id="rId26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(ф. 0504505)</w:t>
              </w:r>
            </w:hyperlink>
          </w:p>
        </w:tc>
      </w:tr>
      <w:tr w:rsidR="004D716D" w:rsidRPr="00B159D2" w:rsidTr="00B159D2">
        <w:trPr>
          <w:trHeight w:val="220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4D716D" w:rsidRPr="00B159D2" w:rsidTr="00B159D2">
        <w:trPr>
          <w:trHeight w:val="284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4D716D" w:rsidRPr="00B159D2" w:rsidTr="00B159D2">
        <w:trPr>
          <w:trHeight w:val="219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Акт сверки взаимных расчетов</w:t>
            </w:r>
          </w:p>
        </w:tc>
      </w:tr>
      <w:tr w:rsidR="004D716D" w:rsidRPr="00B159D2" w:rsidTr="00B159D2">
        <w:trPr>
          <w:trHeight w:val="297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876B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Договор на оказание услуг, выполнение р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бот, заключенный получателем средств 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>стного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 физическим лицом, не являющимся индивидуальным предприн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мателем</w:t>
            </w:r>
          </w:p>
        </w:tc>
      </w:tr>
      <w:tr w:rsidR="004D716D" w:rsidRPr="00B159D2" w:rsidTr="00B159D2">
        <w:trPr>
          <w:trHeight w:val="361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Заявление на выдачу денежных средств под отчет</w:t>
            </w:r>
          </w:p>
        </w:tc>
      </w:tr>
      <w:tr w:rsidR="004D716D" w:rsidRPr="00B159D2" w:rsidTr="00B159D2">
        <w:trPr>
          <w:trHeight w:val="259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Заявление физического лица</w:t>
            </w:r>
          </w:p>
        </w:tc>
      </w:tr>
      <w:tr w:rsidR="004D716D" w:rsidRPr="00B159D2" w:rsidTr="00B159D2">
        <w:trPr>
          <w:trHeight w:val="776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F76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Решение суда о расторжении муниципал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ного контракта (договора)</w:t>
            </w:r>
          </w:p>
        </w:tc>
      </w:tr>
      <w:tr w:rsidR="004D716D" w:rsidRPr="00B159D2" w:rsidTr="00B159D2">
        <w:trPr>
          <w:trHeight w:val="1318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F76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об одностороннем отказе от исполнения </w:t>
            </w:r>
            <w:r w:rsidR="00F76904" w:rsidRPr="00B159D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4D716D" w:rsidRPr="00B159D2" w:rsidTr="00B159D2">
        <w:trPr>
          <w:trHeight w:val="318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Квитанция</w:t>
            </w:r>
          </w:p>
        </w:tc>
      </w:tr>
      <w:tr w:rsidR="004D716D" w:rsidRPr="00B159D2" w:rsidTr="00B159D2">
        <w:trPr>
          <w:trHeight w:val="793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4D716D" w:rsidRPr="00B159D2" w:rsidTr="00B159D2">
        <w:trPr>
          <w:trHeight w:val="314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Служебная записка</w:t>
            </w:r>
          </w:p>
        </w:tc>
      </w:tr>
      <w:tr w:rsidR="004D716D" w:rsidRPr="00B159D2" w:rsidTr="00B159D2">
        <w:trPr>
          <w:trHeight w:val="389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Справка-расчет</w:t>
            </w:r>
          </w:p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16D" w:rsidRPr="00B159D2" w:rsidTr="00B159D2">
        <w:trPr>
          <w:trHeight w:val="487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</w:p>
        </w:tc>
      </w:tr>
      <w:tr w:rsidR="004D716D" w:rsidRPr="00B159D2" w:rsidTr="00B159D2">
        <w:trPr>
          <w:trHeight w:val="975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4D716D" w:rsidRPr="00B159D2" w:rsidTr="00B159D2">
        <w:trPr>
          <w:trHeight w:val="400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4D716D" w:rsidRPr="00B159D2" w:rsidTr="00B159D2">
        <w:trPr>
          <w:trHeight w:val="116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Товарная накладная (унифицированная </w:t>
            </w:r>
            <w:hyperlink r:id="rId27" w:history="1">
              <w:r w:rsidRPr="00B159D2">
                <w:rPr>
                  <w:rFonts w:ascii="Times New Roman" w:hAnsi="Times New Roman" w:cs="Times New Roman"/>
                  <w:sz w:val="26"/>
                  <w:szCs w:val="26"/>
                </w:rPr>
                <w:t>форма N ТОРГ-12</w:t>
              </w:r>
            </w:hyperlink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) (ф. 0330212)</w:t>
            </w:r>
          </w:p>
        </w:tc>
      </w:tr>
      <w:tr w:rsidR="004D716D" w:rsidRPr="00B159D2" w:rsidTr="00B159D2">
        <w:trPr>
          <w:trHeight w:val="488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4D716D" w:rsidRPr="00B159D2" w:rsidTr="00B159D2">
        <w:trPr>
          <w:trHeight w:val="487"/>
        </w:trPr>
        <w:tc>
          <w:tcPr>
            <w:tcW w:w="647" w:type="dxa"/>
            <w:vMerge/>
          </w:tcPr>
          <w:p w:rsidR="004D716D" w:rsidRPr="00B159D2" w:rsidRDefault="004D716D" w:rsidP="003015B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:rsidR="004D716D" w:rsidRPr="00B159D2" w:rsidRDefault="004D716D" w:rsidP="00301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29" w:type="dxa"/>
          </w:tcPr>
          <w:p w:rsidR="004D716D" w:rsidRPr="00B159D2" w:rsidRDefault="004D716D" w:rsidP="00876B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новение денежного обязательства по бю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жетному обязательству получателя средств </w:t>
            </w:r>
            <w:r w:rsidR="00876B1B" w:rsidRPr="00B159D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B159D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</w:tbl>
    <w:p w:rsidR="004D716D" w:rsidRPr="00B159D2" w:rsidRDefault="004D716D" w:rsidP="004D716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716D" w:rsidRPr="00B159D2" w:rsidRDefault="004D716D" w:rsidP="00911EE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D716D" w:rsidRPr="00B159D2" w:rsidSect="003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A05DA"/>
    <w:rsid w:val="00004D81"/>
    <w:rsid w:val="00012973"/>
    <w:rsid w:val="000130DD"/>
    <w:rsid w:val="0003689C"/>
    <w:rsid w:val="000806A8"/>
    <w:rsid w:val="000A335D"/>
    <w:rsid w:val="000A67DF"/>
    <w:rsid w:val="000B70FE"/>
    <w:rsid w:val="000D7F6E"/>
    <w:rsid w:val="000E5502"/>
    <w:rsid w:val="000F3625"/>
    <w:rsid w:val="00105787"/>
    <w:rsid w:val="00106EA7"/>
    <w:rsid w:val="00122C20"/>
    <w:rsid w:val="00130E93"/>
    <w:rsid w:val="001405BF"/>
    <w:rsid w:val="00140DCC"/>
    <w:rsid w:val="00144034"/>
    <w:rsid w:val="001468F3"/>
    <w:rsid w:val="001654BF"/>
    <w:rsid w:val="001859A9"/>
    <w:rsid w:val="0019648B"/>
    <w:rsid w:val="001A1FDE"/>
    <w:rsid w:val="001B130C"/>
    <w:rsid w:val="001B5C1A"/>
    <w:rsid w:val="001D3C2B"/>
    <w:rsid w:val="001D5FDE"/>
    <w:rsid w:val="001E08EE"/>
    <w:rsid w:val="001E2376"/>
    <w:rsid w:val="001F3B24"/>
    <w:rsid w:val="00202326"/>
    <w:rsid w:val="002068BB"/>
    <w:rsid w:val="00253744"/>
    <w:rsid w:val="00260F01"/>
    <w:rsid w:val="00261C6E"/>
    <w:rsid w:val="002869FA"/>
    <w:rsid w:val="002B2D0E"/>
    <w:rsid w:val="002D3198"/>
    <w:rsid w:val="002D3748"/>
    <w:rsid w:val="002D67B7"/>
    <w:rsid w:val="002E0B52"/>
    <w:rsid w:val="002F526F"/>
    <w:rsid w:val="002F7DE0"/>
    <w:rsid w:val="003015B3"/>
    <w:rsid w:val="00310AF6"/>
    <w:rsid w:val="0031293C"/>
    <w:rsid w:val="0031626C"/>
    <w:rsid w:val="00323280"/>
    <w:rsid w:val="00323733"/>
    <w:rsid w:val="00326307"/>
    <w:rsid w:val="0034285C"/>
    <w:rsid w:val="0034728E"/>
    <w:rsid w:val="003542C5"/>
    <w:rsid w:val="00355774"/>
    <w:rsid w:val="00360497"/>
    <w:rsid w:val="00380AD5"/>
    <w:rsid w:val="00392636"/>
    <w:rsid w:val="003A7A7E"/>
    <w:rsid w:val="003B3F0F"/>
    <w:rsid w:val="003F785E"/>
    <w:rsid w:val="004047C9"/>
    <w:rsid w:val="00407C1B"/>
    <w:rsid w:val="004218BF"/>
    <w:rsid w:val="00440595"/>
    <w:rsid w:val="00442373"/>
    <w:rsid w:val="0044254E"/>
    <w:rsid w:val="00454660"/>
    <w:rsid w:val="00455A26"/>
    <w:rsid w:val="00465B91"/>
    <w:rsid w:val="004661E8"/>
    <w:rsid w:val="00486797"/>
    <w:rsid w:val="004937D7"/>
    <w:rsid w:val="00493BA4"/>
    <w:rsid w:val="004A7B04"/>
    <w:rsid w:val="004B0A7F"/>
    <w:rsid w:val="004C11B4"/>
    <w:rsid w:val="004C2AE7"/>
    <w:rsid w:val="004D716D"/>
    <w:rsid w:val="004F4FA9"/>
    <w:rsid w:val="005126A7"/>
    <w:rsid w:val="00516A9F"/>
    <w:rsid w:val="00547EE7"/>
    <w:rsid w:val="0056406F"/>
    <w:rsid w:val="00566FA2"/>
    <w:rsid w:val="00584D2D"/>
    <w:rsid w:val="005A05DA"/>
    <w:rsid w:val="005B1994"/>
    <w:rsid w:val="005B1999"/>
    <w:rsid w:val="005B73F7"/>
    <w:rsid w:val="005C0C39"/>
    <w:rsid w:val="005D430D"/>
    <w:rsid w:val="005D46B1"/>
    <w:rsid w:val="005E0666"/>
    <w:rsid w:val="005E2099"/>
    <w:rsid w:val="0062565C"/>
    <w:rsid w:val="006262A7"/>
    <w:rsid w:val="00630349"/>
    <w:rsid w:val="00633E54"/>
    <w:rsid w:val="00645DD1"/>
    <w:rsid w:val="00660EF4"/>
    <w:rsid w:val="006630A0"/>
    <w:rsid w:val="006638B9"/>
    <w:rsid w:val="00672208"/>
    <w:rsid w:val="00672BE9"/>
    <w:rsid w:val="006905B8"/>
    <w:rsid w:val="00695720"/>
    <w:rsid w:val="006A75B2"/>
    <w:rsid w:val="006B63B6"/>
    <w:rsid w:val="006C10A1"/>
    <w:rsid w:val="006D401C"/>
    <w:rsid w:val="006D6271"/>
    <w:rsid w:val="006E62A8"/>
    <w:rsid w:val="00711386"/>
    <w:rsid w:val="00724BE4"/>
    <w:rsid w:val="00737A28"/>
    <w:rsid w:val="00753CA1"/>
    <w:rsid w:val="0078151A"/>
    <w:rsid w:val="007A27AA"/>
    <w:rsid w:val="007B1FA9"/>
    <w:rsid w:val="007B7926"/>
    <w:rsid w:val="007C0F54"/>
    <w:rsid w:val="007D085A"/>
    <w:rsid w:val="007D50E4"/>
    <w:rsid w:val="00804A9D"/>
    <w:rsid w:val="00810B1C"/>
    <w:rsid w:val="0082395B"/>
    <w:rsid w:val="00823C67"/>
    <w:rsid w:val="00841E31"/>
    <w:rsid w:val="00865258"/>
    <w:rsid w:val="008653FA"/>
    <w:rsid w:val="00876B1B"/>
    <w:rsid w:val="00892372"/>
    <w:rsid w:val="008A262E"/>
    <w:rsid w:val="008A5A0D"/>
    <w:rsid w:val="008C6C96"/>
    <w:rsid w:val="008D6395"/>
    <w:rsid w:val="008E6A40"/>
    <w:rsid w:val="009016E2"/>
    <w:rsid w:val="00903C2D"/>
    <w:rsid w:val="00911EEC"/>
    <w:rsid w:val="00912A2D"/>
    <w:rsid w:val="009214CA"/>
    <w:rsid w:val="009253E7"/>
    <w:rsid w:val="00927C51"/>
    <w:rsid w:val="009377BB"/>
    <w:rsid w:val="00941F8F"/>
    <w:rsid w:val="0095438B"/>
    <w:rsid w:val="009552D5"/>
    <w:rsid w:val="009835C0"/>
    <w:rsid w:val="00985AE2"/>
    <w:rsid w:val="009B20DA"/>
    <w:rsid w:val="009B4EA4"/>
    <w:rsid w:val="009B7811"/>
    <w:rsid w:val="009D03F5"/>
    <w:rsid w:val="009D2B68"/>
    <w:rsid w:val="009E1095"/>
    <w:rsid w:val="00A10474"/>
    <w:rsid w:val="00A30614"/>
    <w:rsid w:val="00A42ED8"/>
    <w:rsid w:val="00A5057E"/>
    <w:rsid w:val="00A80E6C"/>
    <w:rsid w:val="00A810D3"/>
    <w:rsid w:val="00AA22A6"/>
    <w:rsid w:val="00AA262B"/>
    <w:rsid w:val="00AA4B9D"/>
    <w:rsid w:val="00AA559B"/>
    <w:rsid w:val="00AB63D5"/>
    <w:rsid w:val="00AC46F9"/>
    <w:rsid w:val="00AD0972"/>
    <w:rsid w:val="00AF309A"/>
    <w:rsid w:val="00B0565C"/>
    <w:rsid w:val="00B159D2"/>
    <w:rsid w:val="00B31DD6"/>
    <w:rsid w:val="00B42B9A"/>
    <w:rsid w:val="00B5032E"/>
    <w:rsid w:val="00B53F6B"/>
    <w:rsid w:val="00B55C11"/>
    <w:rsid w:val="00B7405A"/>
    <w:rsid w:val="00B80AAA"/>
    <w:rsid w:val="00B830DD"/>
    <w:rsid w:val="00B85975"/>
    <w:rsid w:val="00B93596"/>
    <w:rsid w:val="00BA0ABD"/>
    <w:rsid w:val="00BA213A"/>
    <w:rsid w:val="00BB2578"/>
    <w:rsid w:val="00BE06F2"/>
    <w:rsid w:val="00BE47F1"/>
    <w:rsid w:val="00BF6959"/>
    <w:rsid w:val="00C11011"/>
    <w:rsid w:val="00C11448"/>
    <w:rsid w:val="00C24763"/>
    <w:rsid w:val="00C463B4"/>
    <w:rsid w:val="00C65455"/>
    <w:rsid w:val="00C7444C"/>
    <w:rsid w:val="00C76BD5"/>
    <w:rsid w:val="00C8468A"/>
    <w:rsid w:val="00CD202D"/>
    <w:rsid w:val="00CE25C5"/>
    <w:rsid w:val="00CE3847"/>
    <w:rsid w:val="00CF633F"/>
    <w:rsid w:val="00D0574C"/>
    <w:rsid w:val="00D32168"/>
    <w:rsid w:val="00D67C89"/>
    <w:rsid w:val="00D73D1E"/>
    <w:rsid w:val="00DB3596"/>
    <w:rsid w:val="00DC0B34"/>
    <w:rsid w:val="00DF0BF2"/>
    <w:rsid w:val="00DF232F"/>
    <w:rsid w:val="00E0488F"/>
    <w:rsid w:val="00E074C2"/>
    <w:rsid w:val="00E30318"/>
    <w:rsid w:val="00E35FE5"/>
    <w:rsid w:val="00E36EFF"/>
    <w:rsid w:val="00E40F76"/>
    <w:rsid w:val="00E76C11"/>
    <w:rsid w:val="00E83D71"/>
    <w:rsid w:val="00EA0DC6"/>
    <w:rsid w:val="00ED524B"/>
    <w:rsid w:val="00ED6BEA"/>
    <w:rsid w:val="00EE4348"/>
    <w:rsid w:val="00EE6B72"/>
    <w:rsid w:val="00EF288A"/>
    <w:rsid w:val="00EF6754"/>
    <w:rsid w:val="00EF7A10"/>
    <w:rsid w:val="00F00D12"/>
    <w:rsid w:val="00F217D7"/>
    <w:rsid w:val="00F225D4"/>
    <w:rsid w:val="00F3449F"/>
    <w:rsid w:val="00F63196"/>
    <w:rsid w:val="00F63DCD"/>
    <w:rsid w:val="00F76904"/>
    <w:rsid w:val="00F81826"/>
    <w:rsid w:val="00F85543"/>
    <w:rsid w:val="00F87AA3"/>
    <w:rsid w:val="00F9680B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05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05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444742AD2E64DD3760CE9486D6E1A2A353C4EE30D2FC04901E37EA03C07D5DCBB4295ADC37628B0D039A928B471015BD884AA2B3Aa014F" TargetMode="External"/><Relationship Id="rId13" Type="http://schemas.openxmlformats.org/officeDocument/2006/relationships/hyperlink" Target="consultantplus://offline/ref=6AF444742AD2E64DD3760CE9486D6E1A2A353C4EE30D2FC04901E37EA03C07D5DCBB4295ADC37628B0D039A928B471015BD884AA2B3Aa014F" TargetMode="External"/><Relationship Id="rId18" Type="http://schemas.openxmlformats.org/officeDocument/2006/relationships/hyperlink" Target="consultantplus://offline/ref=F98C1382F57D603EBC380FF7E5E501C9C160B041080C77CA6B4E9A45F8B67BEBF197A7961310C05595AF0D06E978915BB4B803460F6CSA50A" TargetMode="External"/><Relationship Id="rId26" Type="http://schemas.openxmlformats.org/officeDocument/2006/relationships/hyperlink" Target="consultantplus://offline/ref=A4C4F91C828477192A20FFD135D8E7A10318297A51F77E252D98623DD69B90213385760B116BA7E76C702A641B117727506D483640E28E86n03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F444742AD2E64DD3760CE9486D6E1A2A34304BE50B2FC04901E37EA03C07D5DCBB4292AFCF7628B0D039A928B471015BD884AA2B3Aa014F" TargetMode="External"/><Relationship Id="rId7" Type="http://schemas.openxmlformats.org/officeDocument/2006/relationships/hyperlink" Target="consultantplus://offline/ref=6AF444742AD2E64DD3760CE9486D6E1A2A353C4EE30D2FC04901E37EA03C07D5DCBB4295ADCC7128B0D039A928B471015BD884AA2B3Aa014F" TargetMode="External"/><Relationship Id="rId12" Type="http://schemas.openxmlformats.org/officeDocument/2006/relationships/hyperlink" Target="consultantplus://offline/ref=6AF444742AD2E64DD3760CE9486D6E1A2A353C4EE30D2FC04901E37EA03C07D5DCBB4295ADCC7128B0D039A928B471015BD884AA2B3Aa014F" TargetMode="External"/><Relationship Id="rId17" Type="http://schemas.openxmlformats.org/officeDocument/2006/relationships/hyperlink" Target="consultantplus://offline/ref=F98C1382F57D603EBC380FF7E5E501C9C160B041080C77CA6B4E9A45F8B67BEBF197A79E1217C20A90BA1C5EE57F8944B7A41F440DS65FA" TargetMode="External"/><Relationship Id="rId25" Type="http://schemas.openxmlformats.org/officeDocument/2006/relationships/hyperlink" Target="consultantplus://offline/ref=A4C4F91C828477192A20FFD135D8E7A10318297A51F77E252D98623DD69B90213385760B1168A3E26A702A641B117727506D483640E28E86n03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8C1382F57D603EBC380FF7E5E501C9C160B041080C77CA6B4E9A45F8B67BEBF197A7961115CC5595AF0D06E978915BB4B803460F6CSA50A" TargetMode="External"/><Relationship Id="rId20" Type="http://schemas.openxmlformats.org/officeDocument/2006/relationships/hyperlink" Target="consultantplus://offline/ref=6AF444742AD2E64DD3760CE9486D6E1A2A34304BE50B2FC04901E37EA03C07D5DCBB4292ADCA7A28B0D039A928B471015BD884AA2B3Aa014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444742AD2E64DD3760CE9486D6E1A2A353C4EE30D2FC04901E37EA03C07D5DCBB4292ACC87025E68A29AD61E0751E53C79BA9353A05E8a618F" TargetMode="External"/><Relationship Id="rId11" Type="http://schemas.openxmlformats.org/officeDocument/2006/relationships/hyperlink" Target="consultantplus://offline/ref=6AF444742AD2E64DD3760CE9486D6E1A2A353C4EE30D2FC04901E37EA03C07D5DCBB4292ACC87025E68A29AD61E0751E53C79BA9353A05E8a618F" TargetMode="External"/><Relationship Id="rId24" Type="http://schemas.openxmlformats.org/officeDocument/2006/relationships/hyperlink" Target="consultantplus://offline/ref=A4C4F91C828477192A20FFD135D8E7A10318297A51F77E252D98623DD69B90213385760B1168A4E269702A641B117727506D483640E28E86n032F" TargetMode="External"/><Relationship Id="rId5" Type="http://schemas.openxmlformats.org/officeDocument/2006/relationships/hyperlink" Target="consultantplus://offline/ref=6AF444742AD2E64DD3760CE9486D6E1A2A353C4EE30D2FC04901E37EA03C07D5DCBB4290AACE7728B0D039A928B471015BD884AA2B3Aa014F" TargetMode="External"/><Relationship Id="rId15" Type="http://schemas.openxmlformats.org/officeDocument/2006/relationships/hyperlink" Target="consultantplus://offline/ref=F98C1382F57D603EBC380FF7E5E501C9C160B041080C77CA6B4E9A45F8B67BEBF197A7961310C05595AF0D06E978915BB4B803460F6CSA50A" TargetMode="External"/><Relationship Id="rId23" Type="http://schemas.openxmlformats.org/officeDocument/2006/relationships/hyperlink" Target="consultantplus://offline/ref=A4C4F91C828477192A20FFD135D8E7A10318297A51F77E252D98623DD69B90213385760B1168AFE265702A641B117727506D483640E28E86n032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F444742AD2E64DD3760CE9486D6E1A2A353C4EE30D2FC04901E37EA03C07D5DCBB4290AACE7728B0D039A928B471015BD884AA2B3Aa014F" TargetMode="External"/><Relationship Id="rId19" Type="http://schemas.openxmlformats.org/officeDocument/2006/relationships/hyperlink" Target="consultantplus://offline/ref=F98C1382F57D603EBC380FF7E5E501C9C160B041080C77CA6B4E9A45F8B67BEBF197A7961115CC5595AF0D06E978915BB4B803460F6CSA50A" TargetMode="External"/><Relationship Id="rId4" Type="http://schemas.openxmlformats.org/officeDocument/2006/relationships/hyperlink" Target="consultantplus://offline/ref=6AF444742AD2E64DD3760CE9486D6E1A2A353C4EE30D2FC04901E37EA03C07D5DCBB4297A4C37877B5C528F124BC661E5BC798A829a319F" TargetMode="External"/><Relationship Id="rId9" Type="http://schemas.openxmlformats.org/officeDocument/2006/relationships/hyperlink" Target="consultantplus://offline/ref=6AF444742AD2E64DD3760CE9486D6E1A2A353C4EE30D2FC04901E37EA03C07D5DCBB4297A4C37877B5C528F124BC661E5BC798A829a319F" TargetMode="External"/><Relationship Id="rId14" Type="http://schemas.openxmlformats.org/officeDocument/2006/relationships/hyperlink" Target="consultantplus://offline/ref=F98C1382F57D603EBC380FF7E5E501C9C160B041080C77CA6B4E9A45F8B67BEBF197A79E1217C20A90BA1C5EE57F8944B7A41F440DS65FA" TargetMode="External"/><Relationship Id="rId22" Type="http://schemas.openxmlformats.org/officeDocument/2006/relationships/hyperlink" Target="consultantplus://offline/ref=00F8B232171BFF36D2CBD677126A64F0B4F60CADBCC377043CE78819B1E25367637285273ABE630E008B82569B62EA8020FCD08F5AA4FFCBECAEBA4BtEtCD" TargetMode="External"/><Relationship Id="rId27" Type="http://schemas.openxmlformats.org/officeDocument/2006/relationships/hyperlink" Target="consultantplus://offline/ref=A4C4F91C828477192A20FFD135D8E7A1021D237455FB232F25C16E3FD194CF3634CC7A0A106FA0E5662F2F710A497B2F477248295CE08Cn835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27</Pages>
  <Words>10885</Words>
  <Characters>62048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Пунтус Дмитрий Вадимович</dc:creator>
  <cp:lastModifiedBy>Пользователь</cp:lastModifiedBy>
  <cp:revision>212</cp:revision>
  <cp:lastPrinted>2021-12-23T07:13:00Z</cp:lastPrinted>
  <dcterms:created xsi:type="dcterms:W3CDTF">2021-11-25T07:01:00Z</dcterms:created>
  <dcterms:modified xsi:type="dcterms:W3CDTF">2021-12-23T23:25:00Z</dcterms:modified>
</cp:coreProperties>
</file>