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F7" w:rsidRPr="002D05CE" w:rsidRDefault="002D05CE" w:rsidP="002D05CE">
      <w:pPr>
        <w:spacing w:line="240" w:lineRule="exact"/>
        <w:ind w:right="2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590EF7" w:rsidRDefault="00590EF7" w:rsidP="00B97854">
      <w:pPr>
        <w:spacing w:line="240" w:lineRule="exact"/>
        <w:ind w:right="5274"/>
        <w:jc w:val="both"/>
      </w:pPr>
    </w:p>
    <w:p w:rsidR="002E1014" w:rsidRPr="006F2D1D" w:rsidRDefault="002E1014" w:rsidP="00B97854">
      <w:pPr>
        <w:spacing w:line="240" w:lineRule="exact"/>
        <w:ind w:right="5274"/>
        <w:jc w:val="both"/>
      </w:pPr>
    </w:p>
    <w:p w:rsidR="00942AB8" w:rsidRDefault="00942AB8" w:rsidP="00B97854">
      <w:pPr>
        <w:spacing w:line="240" w:lineRule="exact"/>
        <w:ind w:right="5274"/>
        <w:jc w:val="both"/>
        <w:rPr>
          <w:sz w:val="26"/>
          <w:szCs w:val="26"/>
        </w:rPr>
      </w:pPr>
    </w:p>
    <w:p w:rsidR="00942AB8" w:rsidRPr="002D05CE" w:rsidRDefault="002D05CE" w:rsidP="002D05CE">
      <w:pPr>
        <w:spacing w:line="240" w:lineRule="exact"/>
        <w:ind w:right="2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942AB8" w:rsidRPr="002D05CE" w:rsidRDefault="002D05CE" w:rsidP="002D05CE">
      <w:pPr>
        <w:spacing w:line="240" w:lineRule="exact"/>
        <w:ind w:right="2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29.05.2015 № 30-78</w:t>
      </w:r>
    </w:p>
    <w:p w:rsidR="00942AB8" w:rsidRDefault="00942AB8" w:rsidP="00B97854">
      <w:pPr>
        <w:spacing w:line="240" w:lineRule="exact"/>
        <w:ind w:right="5274"/>
        <w:jc w:val="both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right="5274"/>
        <w:jc w:val="both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right="5274"/>
        <w:jc w:val="both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right="5274"/>
        <w:jc w:val="both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right="5274"/>
        <w:jc w:val="both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right="5274"/>
        <w:jc w:val="both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right="5274"/>
        <w:jc w:val="both"/>
        <w:rPr>
          <w:sz w:val="26"/>
          <w:szCs w:val="26"/>
        </w:rPr>
      </w:pPr>
    </w:p>
    <w:p w:rsidR="00B97854" w:rsidRPr="00FD5534" w:rsidRDefault="00B97854" w:rsidP="00B97854">
      <w:pPr>
        <w:spacing w:line="240" w:lineRule="exact"/>
        <w:ind w:right="5274"/>
        <w:jc w:val="both"/>
        <w:rPr>
          <w:sz w:val="26"/>
          <w:szCs w:val="26"/>
        </w:rPr>
      </w:pPr>
      <w:r w:rsidRPr="00FD5534">
        <w:rPr>
          <w:sz w:val="26"/>
          <w:szCs w:val="26"/>
        </w:rPr>
        <w:t>О</w:t>
      </w:r>
      <w:r w:rsidR="002E1014">
        <w:rPr>
          <w:sz w:val="26"/>
          <w:szCs w:val="26"/>
        </w:rPr>
        <w:t xml:space="preserve"> принятии</w:t>
      </w:r>
      <w:r w:rsidR="00963ADD">
        <w:rPr>
          <w:sz w:val="26"/>
          <w:szCs w:val="26"/>
        </w:rPr>
        <w:t xml:space="preserve"> проекта</w:t>
      </w:r>
      <w:r w:rsidR="002E1014">
        <w:rPr>
          <w:sz w:val="26"/>
          <w:szCs w:val="26"/>
        </w:rPr>
        <w:t xml:space="preserve"> изменений</w:t>
      </w:r>
      <w:r w:rsidRPr="00FD5534">
        <w:rPr>
          <w:sz w:val="26"/>
          <w:szCs w:val="26"/>
        </w:rPr>
        <w:t xml:space="preserve"> в Устав городского поселения «Р</w:t>
      </w:r>
      <w:r w:rsidRPr="00FD5534">
        <w:rPr>
          <w:sz w:val="26"/>
          <w:szCs w:val="26"/>
        </w:rPr>
        <w:t>а</w:t>
      </w:r>
      <w:r w:rsidRPr="00FD5534">
        <w:rPr>
          <w:sz w:val="26"/>
          <w:szCs w:val="26"/>
        </w:rPr>
        <w:t>бочий поселок Многовершинный»  Николаевского</w:t>
      </w:r>
      <w:r w:rsidR="002E1014">
        <w:rPr>
          <w:sz w:val="26"/>
          <w:szCs w:val="26"/>
        </w:rPr>
        <w:t xml:space="preserve"> муниципального района Хабаровс</w:t>
      </w:r>
      <w:r w:rsidRPr="00FD5534">
        <w:rPr>
          <w:sz w:val="26"/>
          <w:szCs w:val="26"/>
        </w:rPr>
        <w:t>кого края</w:t>
      </w:r>
    </w:p>
    <w:p w:rsidR="00B97854" w:rsidRPr="00FD5534" w:rsidRDefault="00B97854" w:rsidP="00B97854">
      <w:pPr>
        <w:spacing w:line="240" w:lineRule="exact"/>
        <w:ind w:right="-6"/>
        <w:jc w:val="both"/>
        <w:rPr>
          <w:sz w:val="16"/>
          <w:szCs w:val="16"/>
        </w:rPr>
      </w:pPr>
    </w:p>
    <w:p w:rsidR="00567C2D" w:rsidRDefault="00567C2D" w:rsidP="00567C2D">
      <w:pPr>
        <w:ind w:right="-49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целях приведения Устава городского поселения «Рабочий поселок Мн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говершинный» Николаевского муниципального района Хабаровского края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ветствие  с требованиями действующего законодательства, руководствуясь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раль</w:t>
      </w:r>
      <w:r w:rsidR="0061189E">
        <w:rPr>
          <w:sz w:val="26"/>
          <w:szCs w:val="26"/>
        </w:rPr>
        <w:t>ными законами от 29 октября 2014 г. № 454- «О внесении изменений в Закон Российской Федерации «О закрытом административно-территориальном образ</w:t>
      </w:r>
      <w:r w:rsidR="0061189E">
        <w:rPr>
          <w:sz w:val="26"/>
          <w:szCs w:val="26"/>
        </w:rPr>
        <w:t>о</w:t>
      </w:r>
      <w:r w:rsidR="0061189E">
        <w:rPr>
          <w:sz w:val="26"/>
          <w:szCs w:val="26"/>
        </w:rPr>
        <w:t>вании», от 29</w:t>
      </w:r>
      <w:r>
        <w:rPr>
          <w:sz w:val="26"/>
          <w:szCs w:val="26"/>
        </w:rPr>
        <w:t xml:space="preserve"> декаб</w:t>
      </w:r>
      <w:r w:rsidR="0061189E">
        <w:rPr>
          <w:sz w:val="26"/>
          <w:szCs w:val="26"/>
        </w:rPr>
        <w:t>ря 2014 г. № 456-ФЗ «О внесении изменений в Градостро</w:t>
      </w:r>
      <w:r w:rsidR="0061189E">
        <w:rPr>
          <w:sz w:val="26"/>
          <w:szCs w:val="26"/>
        </w:rPr>
        <w:t>и</w:t>
      </w:r>
      <w:r w:rsidR="0061189E">
        <w:rPr>
          <w:sz w:val="26"/>
          <w:szCs w:val="26"/>
        </w:rPr>
        <w:t>тельный кодекс Российской Федерации и отдельные законодательные акты Ро</w:t>
      </w:r>
      <w:r w:rsidR="0061189E">
        <w:rPr>
          <w:sz w:val="26"/>
          <w:szCs w:val="26"/>
        </w:rPr>
        <w:t>с</w:t>
      </w:r>
      <w:r w:rsidR="0061189E">
        <w:rPr>
          <w:sz w:val="26"/>
          <w:szCs w:val="26"/>
        </w:rPr>
        <w:t>сийской Федерации</w:t>
      </w:r>
      <w:proofErr w:type="gramEnd"/>
      <w:r w:rsidR="0061189E">
        <w:rPr>
          <w:sz w:val="26"/>
          <w:szCs w:val="26"/>
        </w:rPr>
        <w:t xml:space="preserve">», </w:t>
      </w:r>
      <w:proofErr w:type="gramStart"/>
      <w:r w:rsidR="00D20931">
        <w:rPr>
          <w:sz w:val="26"/>
          <w:szCs w:val="26"/>
        </w:rPr>
        <w:t xml:space="preserve">от </w:t>
      </w:r>
      <w:r w:rsidR="0061189E">
        <w:rPr>
          <w:sz w:val="26"/>
          <w:szCs w:val="26"/>
        </w:rPr>
        <w:t>22</w:t>
      </w:r>
      <w:r>
        <w:rPr>
          <w:sz w:val="26"/>
          <w:szCs w:val="26"/>
        </w:rPr>
        <w:t xml:space="preserve"> декаб</w:t>
      </w:r>
      <w:r w:rsidR="0061189E">
        <w:rPr>
          <w:sz w:val="26"/>
          <w:szCs w:val="26"/>
        </w:rPr>
        <w:t xml:space="preserve">ря 2014 № 431 – ФЗ « О </w:t>
      </w:r>
      <w:r w:rsidR="005C7D75">
        <w:rPr>
          <w:sz w:val="26"/>
          <w:szCs w:val="26"/>
        </w:rPr>
        <w:t>внесении изменений в отдельные законодательные акты Российской Федерации по вопросам против</w:t>
      </w:r>
      <w:r w:rsidR="005C7D75">
        <w:rPr>
          <w:sz w:val="26"/>
          <w:szCs w:val="26"/>
        </w:rPr>
        <w:t>о</w:t>
      </w:r>
      <w:r w:rsidR="005C7D75">
        <w:rPr>
          <w:sz w:val="26"/>
          <w:szCs w:val="26"/>
        </w:rPr>
        <w:t>действия коррупции»</w:t>
      </w:r>
      <w:r w:rsidR="00472F1A">
        <w:rPr>
          <w:sz w:val="26"/>
          <w:szCs w:val="26"/>
        </w:rPr>
        <w:t>,</w:t>
      </w:r>
      <w:r w:rsidR="005C7D75">
        <w:rPr>
          <w:sz w:val="26"/>
          <w:szCs w:val="26"/>
        </w:rPr>
        <w:t xml:space="preserve"> Законом Хабаровского края «О внесении изменений в Закон Хабаровского края от 26 ноября 2014 г. № 15 «Об отдельных вопросах организ</w:t>
      </w:r>
      <w:r w:rsidR="005C7D75">
        <w:rPr>
          <w:sz w:val="26"/>
          <w:szCs w:val="26"/>
        </w:rPr>
        <w:t>а</w:t>
      </w:r>
      <w:r w:rsidR="005C7D75">
        <w:rPr>
          <w:sz w:val="26"/>
          <w:szCs w:val="26"/>
        </w:rPr>
        <w:t>ции местного самоуправления в Хабаровском крае» о внесении изменений в Фед</w:t>
      </w:r>
      <w:r w:rsidR="005C7D75">
        <w:rPr>
          <w:sz w:val="26"/>
          <w:szCs w:val="26"/>
        </w:rPr>
        <w:t>е</w:t>
      </w:r>
      <w:r w:rsidR="005C7D75">
        <w:rPr>
          <w:sz w:val="26"/>
          <w:szCs w:val="26"/>
        </w:rPr>
        <w:t>ральный закон от 6 октября 2003 года № 131-ФЗ «Об общих принципах организ</w:t>
      </w:r>
      <w:r w:rsidR="005C7D75">
        <w:rPr>
          <w:sz w:val="26"/>
          <w:szCs w:val="26"/>
        </w:rPr>
        <w:t>а</w:t>
      </w:r>
      <w:r w:rsidR="005C7D75">
        <w:rPr>
          <w:sz w:val="26"/>
          <w:szCs w:val="26"/>
        </w:rPr>
        <w:t>ции</w:t>
      </w:r>
      <w:proofErr w:type="gramEnd"/>
      <w:r w:rsidR="005C7D75">
        <w:rPr>
          <w:sz w:val="26"/>
          <w:szCs w:val="26"/>
        </w:rPr>
        <w:t xml:space="preserve"> местного самоуправления в Российской Федерации»,</w:t>
      </w:r>
      <w:r w:rsidR="00472F1A">
        <w:rPr>
          <w:sz w:val="26"/>
          <w:szCs w:val="26"/>
        </w:rPr>
        <w:t xml:space="preserve"> </w:t>
      </w:r>
      <w:r>
        <w:rPr>
          <w:sz w:val="26"/>
          <w:szCs w:val="26"/>
        </w:rPr>
        <w:t>Уставом городского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селения «Рабочий поселок Многовершинный Николаевского муниципального района, Совет депутатов городского поселения «Рабочий поселок Многоверши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ный» Николаевского муниципального района </w:t>
      </w:r>
    </w:p>
    <w:p w:rsidR="00B97854" w:rsidRPr="00FD5534" w:rsidRDefault="00B97854" w:rsidP="00B97854">
      <w:pPr>
        <w:ind w:right="-6"/>
        <w:jc w:val="both"/>
        <w:rPr>
          <w:sz w:val="26"/>
          <w:szCs w:val="26"/>
        </w:rPr>
      </w:pPr>
      <w:r w:rsidRPr="00FD5534">
        <w:rPr>
          <w:sz w:val="26"/>
          <w:szCs w:val="26"/>
        </w:rPr>
        <w:t>РЕШИЛ:</w:t>
      </w:r>
    </w:p>
    <w:p w:rsidR="00AD0EF5" w:rsidRDefault="00AD0EF5" w:rsidP="00AD0EF5">
      <w:pPr>
        <w:pStyle w:val="a4"/>
        <w:ind w:left="0" w:right="-6"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13D76" w:rsidRPr="00AD0EF5">
        <w:rPr>
          <w:sz w:val="26"/>
          <w:szCs w:val="26"/>
        </w:rPr>
        <w:t xml:space="preserve">Принять </w:t>
      </w:r>
      <w:r w:rsidRPr="00AD0EF5">
        <w:rPr>
          <w:sz w:val="26"/>
          <w:szCs w:val="26"/>
        </w:rPr>
        <w:t xml:space="preserve"> прилагаемый проект изменений </w:t>
      </w:r>
      <w:r w:rsidR="00B97854" w:rsidRPr="00AD0EF5">
        <w:rPr>
          <w:sz w:val="26"/>
          <w:szCs w:val="26"/>
        </w:rPr>
        <w:t xml:space="preserve"> в Устав городского поселения  «Рабочий поселок Многовершинный» Николаевского муниципального района Х</w:t>
      </w:r>
      <w:r w:rsidR="00B97854" w:rsidRPr="00AD0EF5">
        <w:rPr>
          <w:sz w:val="26"/>
          <w:szCs w:val="26"/>
        </w:rPr>
        <w:t>а</w:t>
      </w:r>
      <w:r w:rsidR="00B97854" w:rsidRPr="00AD0EF5">
        <w:rPr>
          <w:sz w:val="26"/>
          <w:szCs w:val="26"/>
        </w:rPr>
        <w:t>баровского края, принятый решением Совета депутатов городского поселения «Рабочий поселок Многоверши</w:t>
      </w:r>
      <w:r w:rsidR="005C7D75">
        <w:rPr>
          <w:sz w:val="26"/>
          <w:szCs w:val="26"/>
        </w:rPr>
        <w:t>нный» от 14 июня 2005 г. № 13 (</w:t>
      </w:r>
      <w:r w:rsidR="00B97854" w:rsidRPr="00AD0EF5">
        <w:rPr>
          <w:sz w:val="26"/>
          <w:szCs w:val="26"/>
        </w:rPr>
        <w:t>с изменениями и дополнениями), соглас</w:t>
      </w:r>
      <w:r>
        <w:rPr>
          <w:sz w:val="26"/>
          <w:szCs w:val="26"/>
        </w:rPr>
        <w:t>но приложению.</w:t>
      </w:r>
    </w:p>
    <w:p w:rsidR="00AD0EF5" w:rsidRPr="00AD0EF5" w:rsidRDefault="00AD0EF5" w:rsidP="00AD0EF5">
      <w:pPr>
        <w:pStyle w:val="a4"/>
        <w:ind w:left="0" w:right="-6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2.Главе городского поселения «Рабочий поселок Многовершинный» </w:t>
      </w:r>
      <w:proofErr w:type="spellStart"/>
      <w:r>
        <w:rPr>
          <w:sz w:val="26"/>
          <w:szCs w:val="26"/>
        </w:rPr>
        <w:t>Га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зюк</w:t>
      </w:r>
      <w:proofErr w:type="spellEnd"/>
      <w:r>
        <w:rPr>
          <w:sz w:val="26"/>
          <w:szCs w:val="26"/>
        </w:rPr>
        <w:t xml:space="preserve"> Е.Ю. не позднее чем за 30 дней до дня рассмотрения вопроса о принятии, вн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сении изменений в Устав городского поселения «Рабочий поселок Многоверши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ный», опубликовать (обнародовать) проект изменений в Устав городского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«Рабочий поселок Многовершинный» в Сборнике нормативных правовых 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тов городского поселения «Рабочий поселок Многовершинный», разместить на официальном сайте администрации городского поселения «Рабочий поселок Мн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говершинный» </w:t>
      </w:r>
    </w:p>
    <w:p w:rsidR="00B97854" w:rsidRPr="00FD5534" w:rsidRDefault="00AD0EF5" w:rsidP="00AD0EF5">
      <w:pPr>
        <w:ind w:right="-6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постоя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ную комиссию по бюджету и местному самоуправлению Совета депутатов 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ского поселения «Рабочий посе</w:t>
      </w:r>
      <w:r w:rsidR="00D20931">
        <w:rPr>
          <w:sz w:val="26"/>
          <w:szCs w:val="26"/>
        </w:rPr>
        <w:t>лок Многовершинный» (</w:t>
      </w:r>
      <w:proofErr w:type="spellStart"/>
      <w:r w:rsidR="00D20931">
        <w:rPr>
          <w:sz w:val="26"/>
          <w:szCs w:val="26"/>
        </w:rPr>
        <w:t>Симороз</w:t>
      </w:r>
      <w:proofErr w:type="spellEnd"/>
      <w:r w:rsidR="00D20931">
        <w:rPr>
          <w:sz w:val="26"/>
          <w:szCs w:val="26"/>
        </w:rPr>
        <w:t xml:space="preserve"> Г.И</w:t>
      </w:r>
      <w:r>
        <w:rPr>
          <w:sz w:val="26"/>
          <w:szCs w:val="26"/>
        </w:rPr>
        <w:t>.)</w:t>
      </w:r>
      <w:r w:rsidR="00D20931">
        <w:rPr>
          <w:sz w:val="26"/>
          <w:szCs w:val="26"/>
        </w:rPr>
        <w:t xml:space="preserve"> и манда</w:t>
      </w:r>
      <w:r w:rsidR="00D20931">
        <w:rPr>
          <w:sz w:val="26"/>
          <w:szCs w:val="26"/>
        </w:rPr>
        <w:t>т</w:t>
      </w:r>
      <w:r w:rsidR="00D20931">
        <w:rPr>
          <w:sz w:val="26"/>
          <w:szCs w:val="26"/>
        </w:rPr>
        <w:t>ную комиссию (Ушакова Н.В.)</w:t>
      </w:r>
    </w:p>
    <w:p w:rsidR="00B97854" w:rsidRPr="00FD5534" w:rsidRDefault="00B97854" w:rsidP="00B97854">
      <w:pPr>
        <w:ind w:right="-6"/>
        <w:jc w:val="both"/>
        <w:rPr>
          <w:sz w:val="20"/>
          <w:szCs w:val="20"/>
        </w:rPr>
      </w:pPr>
    </w:p>
    <w:p w:rsidR="002E1014" w:rsidRDefault="002E1014" w:rsidP="00B97854">
      <w:pPr>
        <w:spacing w:line="240" w:lineRule="exact"/>
        <w:ind w:right="-6"/>
        <w:jc w:val="both"/>
        <w:rPr>
          <w:sz w:val="26"/>
          <w:szCs w:val="26"/>
        </w:rPr>
      </w:pPr>
    </w:p>
    <w:p w:rsidR="00590EF7" w:rsidRDefault="00D20931" w:rsidP="00E61210">
      <w:pPr>
        <w:spacing w:line="240" w:lineRule="exact"/>
        <w:ind w:right="-6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D20931" w:rsidRDefault="00D20931" w:rsidP="00E61210">
      <w:pPr>
        <w:spacing w:line="240" w:lineRule="exact"/>
        <w:ind w:right="-6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«Рабочий </w:t>
      </w:r>
    </w:p>
    <w:p w:rsidR="00D20931" w:rsidRDefault="00D20931" w:rsidP="00E61210">
      <w:pPr>
        <w:spacing w:line="240" w:lineRule="exact"/>
        <w:ind w:right="-6"/>
        <w:rPr>
          <w:sz w:val="26"/>
          <w:szCs w:val="26"/>
        </w:rPr>
      </w:pPr>
      <w:r>
        <w:rPr>
          <w:sz w:val="26"/>
          <w:szCs w:val="26"/>
        </w:rPr>
        <w:t xml:space="preserve">поселок Многовершинный»                                      </w:t>
      </w:r>
      <w:r w:rsidR="009873E0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Ю.В. </w:t>
      </w:r>
      <w:proofErr w:type="spellStart"/>
      <w:r>
        <w:rPr>
          <w:sz w:val="26"/>
          <w:szCs w:val="26"/>
        </w:rPr>
        <w:t>Чешенко</w:t>
      </w:r>
      <w:proofErr w:type="spellEnd"/>
    </w:p>
    <w:p w:rsidR="00D20931" w:rsidRDefault="00D20931" w:rsidP="00E61210">
      <w:pPr>
        <w:spacing w:line="240" w:lineRule="exact"/>
        <w:ind w:right="-6"/>
        <w:rPr>
          <w:sz w:val="26"/>
          <w:szCs w:val="26"/>
        </w:rPr>
      </w:pPr>
    </w:p>
    <w:p w:rsidR="00D20931" w:rsidRDefault="00D20931" w:rsidP="00E61210">
      <w:pPr>
        <w:spacing w:line="240" w:lineRule="exact"/>
        <w:ind w:right="-6"/>
        <w:rPr>
          <w:sz w:val="26"/>
          <w:szCs w:val="26"/>
        </w:rPr>
      </w:pPr>
      <w:r>
        <w:rPr>
          <w:sz w:val="26"/>
          <w:szCs w:val="26"/>
        </w:rPr>
        <w:t>Глава городского поселения</w:t>
      </w:r>
    </w:p>
    <w:p w:rsidR="00D20931" w:rsidRDefault="00D20931" w:rsidP="00D20931">
      <w:pPr>
        <w:spacing w:line="240" w:lineRule="exact"/>
        <w:ind w:right="-6"/>
        <w:rPr>
          <w:sz w:val="26"/>
          <w:szCs w:val="26"/>
        </w:rPr>
      </w:pPr>
      <w:r>
        <w:rPr>
          <w:sz w:val="26"/>
          <w:szCs w:val="26"/>
        </w:rPr>
        <w:t xml:space="preserve">«Рабочий поселок Многовершинный»                                                    Е.Ю. </w:t>
      </w:r>
      <w:proofErr w:type="spellStart"/>
      <w:r>
        <w:rPr>
          <w:sz w:val="26"/>
          <w:szCs w:val="26"/>
        </w:rPr>
        <w:t>Ганзюк</w:t>
      </w:r>
      <w:proofErr w:type="spellEnd"/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942AB8" w:rsidRDefault="00942AB8" w:rsidP="00B97854">
      <w:pPr>
        <w:spacing w:line="240" w:lineRule="exact"/>
        <w:ind w:left="5040" w:right="-6"/>
        <w:rPr>
          <w:sz w:val="26"/>
          <w:szCs w:val="26"/>
        </w:rPr>
      </w:pPr>
    </w:p>
    <w:p w:rsidR="00B97854" w:rsidRDefault="00B97854" w:rsidP="00B97854">
      <w:pPr>
        <w:spacing w:line="240" w:lineRule="exact"/>
        <w:ind w:left="5040" w:right="-6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ПРИНЯТ</w:t>
      </w:r>
      <w:proofErr w:type="gramEnd"/>
      <w:r>
        <w:rPr>
          <w:sz w:val="26"/>
          <w:szCs w:val="26"/>
        </w:rPr>
        <w:t xml:space="preserve"> </w:t>
      </w:r>
    </w:p>
    <w:p w:rsidR="00B97854" w:rsidRDefault="00B97854" w:rsidP="00B97854">
      <w:pPr>
        <w:spacing w:line="240" w:lineRule="exact"/>
        <w:ind w:left="5040" w:right="-6"/>
        <w:rPr>
          <w:sz w:val="26"/>
          <w:szCs w:val="26"/>
        </w:rPr>
      </w:pPr>
    </w:p>
    <w:p w:rsidR="00B97854" w:rsidRDefault="00B97854" w:rsidP="00B97854">
      <w:pPr>
        <w:spacing w:line="240" w:lineRule="exact"/>
        <w:ind w:left="5040" w:right="-6"/>
        <w:rPr>
          <w:sz w:val="26"/>
          <w:szCs w:val="26"/>
        </w:rPr>
      </w:pPr>
      <w:r>
        <w:rPr>
          <w:sz w:val="26"/>
          <w:szCs w:val="26"/>
        </w:rPr>
        <w:t xml:space="preserve">решением Совета депутатов </w:t>
      </w:r>
    </w:p>
    <w:p w:rsidR="00B97854" w:rsidRDefault="00B97854" w:rsidP="00B97854">
      <w:pPr>
        <w:spacing w:line="240" w:lineRule="exact"/>
        <w:ind w:left="5040" w:right="-6"/>
        <w:rPr>
          <w:sz w:val="26"/>
          <w:szCs w:val="26"/>
        </w:rPr>
      </w:pPr>
      <w:r>
        <w:rPr>
          <w:sz w:val="26"/>
          <w:szCs w:val="26"/>
        </w:rPr>
        <w:t>городского поселения «Рабочий</w:t>
      </w:r>
    </w:p>
    <w:p w:rsidR="00B97854" w:rsidRDefault="00B97854" w:rsidP="00B97854">
      <w:pPr>
        <w:spacing w:line="240" w:lineRule="exact"/>
        <w:ind w:left="5040" w:right="-6"/>
        <w:rPr>
          <w:sz w:val="26"/>
          <w:szCs w:val="26"/>
        </w:rPr>
      </w:pPr>
      <w:r>
        <w:rPr>
          <w:sz w:val="26"/>
          <w:szCs w:val="26"/>
        </w:rPr>
        <w:t>поселок Многовершинный»</w:t>
      </w:r>
    </w:p>
    <w:p w:rsidR="00B97854" w:rsidRDefault="00567C2D" w:rsidP="00B97854">
      <w:pPr>
        <w:spacing w:line="240" w:lineRule="exact"/>
        <w:ind w:left="5040" w:right="-6"/>
        <w:rPr>
          <w:sz w:val="26"/>
          <w:szCs w:val="26"/>
        </w:rPr>
      </w:pPr>
      <w:r>
        <w:rPr>
          <w:sz w:val="26"/>
          <w:szCs w:val="26"/>
        </w:rPr>
        <w:t xml:space="preserve">от               </w:t>
      </w:r>
      <w:r w:rsidR="005467FB">
        <w:rPr>
          <w:sz w:val="26"/>
          <w:szCs w:val="26"/>
        </w:rPr>
        <w:t xml:space="preserve">             </w:t>
      </w:r>
      <w:r w:rsidR="00B97854">
        <w:rPr>
          <w:sz w:val="26"/>
          <w:szCs w:val="26"/>
        </w:rPr>
        <w:t>№</w:t>
      </w:r>
    </w:p>
    <w:p w:rsidR="00B97854" w:rsidRDefault="00B97854" w:rsidP="00B97854">
      <w:pPr>
        <w:spacing w:line="240" w:lineRule="exact"/>
        <w:ind w:left="5040" w:right="-6"/>
        <w:rPr>
          <w:sz w:val="26"/>
          <w:szCs w:val="26"/>
        </w:rPr>
      </w:pPr>
    </w:p>
    <w:p w:rsidR="00B97854" w:rsidRDefault="00B97854" w:rsidP="00B97854">
      <w:pPr>
        <w:spacing w:line="240" w:lineRule="exact"/>
        <w:ind w:left="5040" w:right="-6"/>
        <w:rPr>
          <w:sz w:val="26"/>
          <w:szCs w:val="26"/>
        </w:rPr>
      </w:pPr>
    </w:p>
    <w:p w:rsidR="00B97854" w:rsidRDefault="00B97854" w:rsidP="00B97854">
      <w:pPr>
        <w:spacing w:line="240" w:lineRule="exact"/>
        <w:ind w:right="-6"/>
        <w:jc w:val="center"/>
        <w:rPr>
          <w:sz w:val="26"/>
          <w:szCs w:val="26"/>
        </w:rPr>
      </w:pPr>
    </w:p>
    <w:p w:rsidR="00567C2D" w:rsidRDefault="00567C2D" w:rsidP="00B97854">
      <w:pPr>
        <w:spacing w:line="240" w:lineRule="exact"/>
        <w:ind w:right="-6"/>
        <w:jc w:val="center"/>
        <w:rPr>
          <w:sz w:val="26"/>
          <w:szCs w:val="26"/>
        </w:rPr>
      </w:pPr>
    </w:p>
    <w:p w:rsidR="00B97854" w:rsidRDefault="00963ADD" w:rsidP="00B97854">
      <w:pPr>
        <w:spacing w:line="240" w:lineRule="exact"/>
        <w:ind w:right="-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ПРОЕКТ ИЗМЕНЕНИЙ</w:t>
      </w:r>
    </w:p>
    <w:p w:rsidR="00B97854" w:rsidRDefault="00B97854" w:rsidP="00B97854">
      <w:pPr>
        <w:spacing w:line="240" w:lineRule="exact"/>
        <w:ind w:right="-6"/>
        <w:jc w:val="center"/>
        <w:rPr>
          <w:sz w:val="26"/>
          <w:szCs w:val="26"/>
        </w:rPr>
      </w:pPr>
      <w:r>
        <w:rPr>
          <w:sz w:val="26"/>
          <w:szCs w:val="26"/>
        </w:rPr>
        <w:t>в Устав городского поселения «Рабочий поселок Многовершинный» Николае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 муниципального района Хабаровского края принятый решением Совета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путатов городского поселения «Рабочий поселок Многовершинный» </w:t>
      </w:r>
    </w:p>
    <w:p w:rsidR="00B97854" w:rsidRDefault="00B97854" w:rsidP="00B97854">
      <w:pPr>
        <w:spacing w:line="240" w:lineRule="exact"/>
        <w:ind w:right="-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14 июня 2005 № 13 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с изменениями и дополнениями )</w:t>
      </w:r>
    </w:p>
    <w:p w:rsidR="00B97854" w:rsidRDefault="00B97854" w:rsidP="00B97854">
      <w:pPr>
        <w:ind w:right="-6"/>
        <w:jc w:val="both"/>
        <w:rPr>
          <w:sz w:val="26"/>
          <w:szCs w:val="26"/>
        </w:rPr>
      </w:pPr>
      <w:bookmarkStart w:id="0" w:name="_GoBack"/>
      <w:bookmarkEnd w:id="0"/>
    </w:p>
    <w:p w:rsidR="00B97854" w:rsidRDefault="00B97854" w:rsidP="00B97854">
      <w:pPr>
        <w:ind w:right="-6" w:firstLine="720"/>
        <w:jc w:val="both"/>
        <w:rPr>
          <w:sz w:val="26"/>
          <w:szCs w:val="26"/>
        </w:rPr>
      </w:pPr>
      <w:r>
        <w:rPr>
          <w:sz w:val="26"/>
          <w:szCs w:val="26"/>
        </w:rPr>
        <w:t>Внести в Устав городского поселения «Рабочий поселок Многовершинный» следующие изменения и дополнения:</w:t>
      </w:r>
    </w:p>
    <w:p w:rsidR="00B97854" w:rsidRDefault="00AA77F7" w:rsidP="00DF2BB0">
      <w:pPr>
        <w:pStyle w:val="a4"/>
        <w:numPr>
          <w:ilvl w:val="0"/>
          <w:numId w:val="2"/>
        </w:numPr>
        <w:tabs>
          <w:tab w:val="left" w:pos="960"/>
        </w:tabs>
        <w:ind w:left="0" w:right="-6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пункт</w:t>
      </w:r>
      <w:r w:rsidR="00D20931">
        <w:rPr>
          <w:sz w:val="26"/>
          <w:szCs w:val="26"/>
        </w:rPr>
        <w:t xml:space="preserve"> 4 статьи 25</w:t>
      </w:r>
      <w:r w:rsidR="00B97854" w:rsidRPr="00DF2BB0">
        <w:rPr>
          <w:sz w:val="26"/>
          <w:szCs w:val="26"/>
        </w:rPr>
        <w:t xml:space="preserve"> </w:t>
      </w:r>
      <w:r w:rsidR="00D20931">
        <w:rPr>
          <w:i/>
          <w:sz w:val="26"/>
          <w:szCs w:val="26"/>
        </w:rPr>
        <w:t>(Председатель Совета депутатов</w:t>
      </w:r>
      <w:r w:rsidR="00B97854" w:rsidRPr="00DF2BB0">
        <w:rPr>
          <w:i/>
          <w:sz w:val="26"/>
          <w:szCs w:val="26"/>
        </w:rPr>
        <w:t>)</w:t>
      </w:r>
      <w:r w:rsidR="002E760E">
        <w:rPr>
          <w:i/>
          <w:sz w:val="26"/>
          <w:szCs w:val="26"/>
        </w:rPr>
        <w:t xml:space="preserve"> </w:t>
      </w:r>
      <w:r w:rsidR="00DF2BB0" w:rsidRPr="00DF2BB0">
        <w:rPr>
          <w:sz w:val="26"/>
          <w:szCs w:val="26"/>
        </w:rPr>
        <w:t>внести следу</w:t>
      </w:r>
      <w:r w:rsidR="00DF2BB0" w:rsidRPr="00DF2BB0">
        <w:rPr>
          <w:sz w:val="26"/>
          <w:szCs w:val="26"/>
        </w:rPr>
        <w:t>ю</w:t>
      </w:r>
      <w:r w:rsidR="00DF2BB0" w:rsidRPr="00DF2BB0">
        <w:rPr>
          <w:sz w:val="26"/>
          <w:szCs w:val="26"/>
        </w:rPr>
        <w:t>щие изменения:</w:t>
      </w:r>
    </w:p>
    <w:p w:rsidR="002E760E" w:rsidRPr="00DF2BB0" w:rsidRDefault="002E760E" w:rsidP="002E760E">
      <w:pPr>
        <w:pStyle w:val="a4"/>
        <w:tabs>
          <w:tab w:val="left" w:pos="960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>1.1 подпункт 1 считать утратившим силу;</w:t>
      </w:r>
    </w:p>
    <w:p w:rsidR="00DF2BB0" w:rsidRDefault="00AA77F7" w:rsidP="00DF2BB0">
      <w:pPr>
        <w:tabs>
          <w:tab w:val="left" w:pos="960"/>
        </w:tabs>
        <w:ind w:left="720" w:right="-6"/>
        <w:jc w:val="both"/>
        <w:rPr>
          <w:sz w:val="26"/>
          <w:szCs w:val="26"/>
        </w:rPr>
      </w:pPr>
      <w:r>
        <w:rPr>
          <w:sz w:val="26"/>
          <w:szCs w:val="26"/>
        </w:rPr>
        <w:t>1.2 п</w:t>
      </w:r>
      <w:r w:rsidR="002E760E">
        <w:rPr>
          <w:sz w:val="26"/>
          <w:szCs w:val="26"/>
        </w:rPr>
        <w:t xml:space="preserve">одпункт 2 </w:t>
      </w:r>
      <w:r w:rsidR="00DF2BB0">
        <w:rPr>
          <w:sz w:val="26"/>
          <w:szCs w:val="26"/>
        </w:rPr>
        <w:t>изложить в новой редакции:</w:t>
      </w:r>
    </w:p>
    <w:p w:rsidR="00567C2D" w:rsidRDefault="002E760E" w:rsidP="00567C2D">
      <w:pPr>
        <w:tabs>
          <w:tab w:val="left" w:pos="960"/>
        </w:tabs>
        <w:ind w:right="-6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«2) заниматься предпринимательской деятельностью лично или через дов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ренных лиц, а так же  участвовать в управлении хозяйствующим субъектом (за исключением жилищного, жилищно-строительного, гаражного кооперативов, с</w:t>
      </w:r>
      <w:r>
        <w:rPr>
          <w:sz w:val="26"/>
          <w:szCs w:val="26"/>
        </w:rPr>
        <w:t>а</w:t>
      </w:r>
      <w:r>
        <w:rPr>
          <w:sz w:val="26"/>
          <w:szCs w:val="26"/>
        </w:rPr>
        <w:t>доводческого, огороднического, дачного потребительских кооперативов, товар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щества собственников недвижимости и профсоюза, зарегистрированного в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новленном порядке), если иное не предусмотрено федеральными законами или 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ли в порядке, установленном муниципальным правовым актом в соответствии с федеральными законами и законами субъекта Российской</w:t>
      </w:r>
      <w:proofErr w:type="gramEnd"/>
      <w:r>
        <w:rPr>
          <w:sz w:val="26"/>
          <w:szCs w:val="26"/>
        </w:rPr>
        <w:t xml:space="preserve"> Федерации, ему не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ручено участвовать в управлении этой организацией»</w:t>
      </w:r>
      <w:r w:rsidR="00D04A4D">
        <w:rPr>
          <w:sz w:val="26"/>
          <w:szCs w:val="26"/>
        </w:rPr>
        <w:t>;</w:t>
      </w:r>
    </w:p>
    <w:p w:rsidR="00AA77F7" w:rsidRDefault="00AA77F7" w:rsidP="00567C2D">
      <w:pPr>
        <w:tabs>
          <w:tab w:val="left" w:pos="960"/>
        </w:tabs>
        <w:ind w:right="-6"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>2. В пункт 2 статьи 30 (</w:t>
      </w:r>
      <w:r>
        <w:rPr>
          <w:i/>
          <w:sz w:val="26"/>
          <w:szCs w:val="26"/>
        </w:rPr>
        <w:t>Глава городского поселения)</w:t>
      </w:r>
    </w:p>
    <w:p w:rsidR="00AA77F7" w:rsidRDefault="00AA77F7" w:rsidP="00567C2D">
      <w:pPr>
        <w:tabs>
          <w:tab w:val="left" w:pos="960"/>
        </w:tabs>
        <w:ind w:right="-6" w:firstLine="720"/>
        <w:jc w:val="both"/>
        <w:rPr>
          <w:sz w:val="26"/>
          <w:szCs w:val="26"/>
        </w:rPr>
      </w:pPr>
      <w:r>
        <w:rPr>
          <w:sz w:val="26"/>
          <w:szCs w:val="26"/>
        </w:rPr>
        <w:t>2.1 подпункт 1 считать утратившим силу;</w:t>
      </w:r>
    </w:p>
    <w:p w:rsidR="00AA77F7" w:rsidRDefault="00AA77F7" w:rsidP="00567C2D">
      <w:pPr>
        <w:tabs>
          <w:tab w:val="left" w:pos="960"/>
        </w:tabs>
        <w:ind w:right="-6" w:firstLine="720"/>
        <w:jc w:val="both"/>
        <w:rPr>
          <w:sz w:val="26"/>
          <w:szCs w:val="26"/>
        </w:rPr>
      </w:pPr>
      <w:r>
        <w:rPr>
          <w:sz w:val="26"/>
          <w:szCs w:val="26"/>
        </w:rPr>
        <w:t>2.2 подпункт 2 изложить в следующей редакции:</w:t>
      </w:r>
    </w:p>
    <w:p w:rsidR="00AA77F7" w:rsidRDefault="00AA77F7" w:rsidP="00AA77F7">
      <w:pPr>
        <w:tabs>
          <w:tab w:val="left" w:pos="960"/>
        </w:tabs>
        <w:ind w:right="-6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«2) заниматься предпринимательской деятельностью лично или через дов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ренных лиц, а так же  участвовать в управлении хозяйствующим субъектом (за исключением жилищного, жилищно-строительного, гаражного кооперативов, с</w:t>
      </w:r>
      <w:r>
        <w:rPr>
          <w:sz w:val="26"/>
          <w:szCs w:val="26"/>
        </w:rPr>
        <w:t>а</w:t>
      </w:r>
      <w:r>
        <w:rPr>
          <w:sz w:val="26"/>
          <w:szCs w:val="26"/>
        </w:rPr>
        <w:t>доводческого, огороднического, дачного потребительских кооперативов, товар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щества собственников недвижимости и профсоюза, зарегистрированного в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новленном порядке), если иное не предусмотрено федеральными законами или 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ли в порядке, установленном муниципальным правовым актом в соответствии с федеральными законами и законами субъекта Российской</w:t>
      </w:r>
      <w:proofErr w:type="gramEnd"/>
      <w:r>
        <w:rPr>
          <w:sz w:val="26"/>
          <w:szCs w:val="26"/>
        </w:rPr>
        <w:t xml:space="preserve"> Федерации, ему не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ручено участвовать в управлении этой организацией»</w:t>
      </w:r>
      <w:r w:rsidR="00FB19B4">
        <w:rPr>
          <w:sz w:val="26"/>
          <w:szCs w:val="26"/>
        </w:rPr>
        <w:t>.</w:t>
      </w:r>
    </w:p>
    <w:p w:rsidR="00C83DA2" w:rsidRDefault="00AA77F7" w:rsidP="00AA77F7">
      <w:pPr>
        <w:tabs>
          <w:tab w:val="left" w:pos="1134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В подпункт 6.1</w:t>
      </w:r>
      <w:r w:rsidR="00FB19B4">
        <w:rPr>
          <w:sz w:val="26"/>
          <w:szCs w:val="26"/>
        </w:rPr>
        <w:t xml:space="preserve"> статьи 6 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</w:t>
      </w:r>
      <w:r w:rsidR="00FB19B4">
        <w:rPr>
          <w:i/>
          <w:sz w:val="26"/>
          <w:szCs w:val="26"/>
        </w:rPr>
        <w:t>Полномочия органов местного самоуправл</w:t>
      </w:r>
      <w:r w:rsidR="00FB19B4">
        <w:rPr>
          <w:i/>
          <w:sz w:val="26"/>
          <w:szCs w:val="26"/>
        </w:rPr>
        <w:t>е</w:t>
      </w:r>
      <w:r w:rsidR="00FB19B4">
        <w:rPr>
          <w:i/>
          <w:sz w:val="26"/>
          <w:szCs w:val="26"/>
        </w:rPr>
        <w:t>ния</w:t>
      </w:r>
      <w:proofErr w:type="gramStart"/>
      <w:r w:rsidR="00014C6D" w:rsidRPr="00AA77F7">
        <w:rPr>
          <w:i/>
          <w:sz w:val="26"/>
          <w:szCs w:val="26"/>
        </w:rPr>
        <w:t>)</w:t>
      </w:r>
      <w:r w:rsidR="00FB19B4">
        <w:rPr>
          <w:sz w:val="26"/>
          <w:szCs w:val="26"/>
        </w:rPr>
        <w:t>п</w:t>
      </w:r>
      <w:proofErr w:type="gramEnd"/>
      <w:r w:rsidR="00FB19B4">
        <w:rPr>
          <w:sz w:val="26"/>
          <w:szCs w:val="26"/>
        </w:rPr>
        <w:t>осле слова «округов» дополнить словами «программ комплексного развития транспортной инфраструктуры поселений, городских округов, программ ко</w:t>
      </w:r>
      <w:r w:rsidR="00FB19B4">
        <w:rPr>
          <w:sz w:val="26"/>
          <w:szCs w:val="26"/>
        </w:rPr>
        <w:t>м</w:t>
      </w:r>
      <w:r w:rsidR="00FB19B4">
        <w:rPr>
          <w:sz w:val="26"/>
          <w:szCs w:val="26"/>
        </w:rPr>
        <w:t>плексного развития социальной инфраструктуры поселений, городских округов».</w:t>
      </w:r>
    </w:p>
    <w:p w:rsidR="00FB19B4" w:rsidRDefault="00FB19B4" w:rsidP="00AA77F7">
      <w:pPr>
        <w:tabs>
          <w:tab w:val="left" w:pos="1134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Статью 6 </w:t>
      </w:r>
      <w:r>
        <w:rPr>
          <w:i/>
          <w:sz w:val="26"/>
          <w:szCs w:val="26"/>
        </w:rPr>
        <w:t>(Полномочия органов местного самоуправления)</w:t>
      </w:r>
      <w:r>
        <w:rPr>
          <w:sz w:val="26"/>
          <w:szCs w:val="26"/>
        </w:rPr>
        <w:t xml:space="preserve"> дополнить подпунктом 2.1 следующего содержания:</w:t>
      </w:r>
    </w:p>
    <w:p w:rsidR="009F7271" w:rsidRDefault="00FB19B4" w:rsidP="00AA77F7">
      <w:pPr>
        <w:tabs>
          <w:tab w:val="left" w:pos="1134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>«2.1) Органы местного самоуправления муниципальных образований в сл</w:t>
      </w:r>
      <w:r>
        <w:rPr>
          <w:sz w:val="26"/>
          <w:szCs w:val="26"/>
        </w:rPr>
        <w:t>у</w:t>
      </w:r>
      <w:r>
        <w:rPr>
          <w:sz w:val="26"/>
          <w:szCs w:val="26"/>
        </w:rPr>
        <w:t>чае включения в их границы территорий, ранее входивших в закрытые админис</w:t>
      </w:r>
      <w:r>
        <w:rPr>
          <w:sz w:val="26"/>
          <w:szCs w:val="26"/>
        </w:rPr>
        <w:t>т</w:t>
      </w:r>
      <w:r>
        <w:rPr>
          <w:sz w:val="26"/>
          <w:szCs w:val="26"/>
        </w:rPr>
        <w:lastRenderedPageBreak/>
        <w:t>ративно-территориальные образования, в отношении которых Президентом 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сийской Федерации принято решение о преобразовании или об упразднении, в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рядке, установленном Законом Российской Федерации от 14 июля 1992 года № 3297-1 «О закрытом административно-территориальном образовании», ведут учет граждан, сохранивших право на получение социальной выплаты для приобретения жилого</w:t>
      </w:r>
      <w:proofErr w:type="gramEnd"/>
      <w:r>
        <w:rPr>
          <w:sz w:val="26"/>
          <w:szCs w:val="26"/>
        </w:rPr>
        <w:t xml:space="preserve"> помещения за границами указанных территорий, определяют размер ук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занной выплаты, осуществляют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гражданами условий ее получения, а так 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багажа».</w:t>
      </w:r>
    </w:p>
    <w:p w:rsidR="009F7271" w:rsidRDefault="009F7271" w:rsidP="00AA77F7">
      <w:pPr>
        <w:tabs>
          <w:tab w:val="left" w:pos="1134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 Пункт 6 статьи 16 (</w:t>
      </w:r>
      <w:r>
        <w:rPr>
          <w:i/>
          <w:sz w:val="26"/>
          <w:szCs w:val="26"/>
        </w:rPr>
        <w:t xml:space="preserve">Опрос граждан) </w:t>
      </w:r>
      <w:r>
        <w:rPr>
          <w:sz w:val="26"/>
          <w:szCs w:val="26"/>
        </w:rPr>
        <w:t>изложить в следующей редакции:</w:t>
      </w:r>
    </w:p>
    <w:p w:rsidR="009F7271" w:rsidRDefault="009F7271" w:rsidP="00AA77F7">
      <w:pPr>
        <w:tabs>
          <w:tab w:val="left" w:pos="1134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«порядок назначения и проведения опроса граждан определяется нормати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ными правовыми актами Совета депутатов в соответствии с положениями закон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дательства, настоящим Уставом и в соответствии с законом субъекта Российской Федерации»;</w:t>
      </w:r>
    </w:p>
    <w:p w:rsidR="004A4774" w:rsidRDefault="009F7271" w:rsidP="00AA77F7">
      <w:pPr>
        <w:tabs>
          <w:tab w:val="left" w:pos="1134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A4774">
        <w:rPr>
          <w:sz w:val="26"/>
          <w:szCs w:val="26"/>
        </w:rPr>
        <w:t xml:space="preserve"> </w:t>
      </w:r>
      <w:r>
        <w:rPr>
          <w:sz w:val="26"/>
          <w:szCs w:val="26"/>
        </w:rPr>
        <w:t>В пункте 2 статьи 18 (</w:t>
      </w:r>
      <w:r>
        <w:rPr>
          <w:i/>
          <w:sz w:val="26"/>
          <w:szCs w:val="26"/>
        </w:rPr>
        <w:t>Органы местного самоуправления)</w:t>
      </w:r>
      <w:r>
        <w:rPr>
          <w:sz w:val="26"/>
          <w:szCs w:val="26"/>
        </w:rPr>
        <w:t xml:space="preserve"> после слов «п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рядок формирования, полномочия, срок полномочий, подотчетность, подко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трольность органов местного самоуправления, а так же иные вопросы организ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и деятельности указанных органов определяются настоящим Уставом»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полнить «в </w:t>
      </w:r>
      <w:r w:rsidR="004A4774">
        <w:rPr>
          <w:sz w:val="26"/>
          <w:szCs w:val="26"/>
        </w:rPr>
        <w:t>соответствии с законом субъекта Российской Федерации»;</w:t>
      </w:r>
    </w:p>
    <w:p w:rsidR="004A4774" w:rsidRDefault="004A4774" w:rsidP="00AA77F7">
      <w:pPr>
        <w:tabs>
          <w:tab w:val="left" w:pos="1134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Пункт 2 статьи 30 (</w:t>
      </w:r>
      <w:r>
        <w:rPr>
          <w:i/>
          <w:sz w:val="26"/>
          <w:szCs w:val="26"/>
        </w:rPr>
        <w:t>Глава городского поселения)</w:t>
      </w:r>
      <w:r>
        <w:rPr>
          <w:sz w:val="26"/>
          <w:szCs w:val="26"/>
        </w:rPr>
        <w:t xml:space="preserve"> изложить в следующей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дакции:</w:t>
      </w:r>
    </w:p>
    <w:p w:rsidR="004A4774" w:rsidRDefault="004A4774" w:rsidP="00AA77F7">
      <w:pPr>
        <w:tabs>
          <w:tab w:val="left" w:pos="1134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«Глава городского поселения избирается представительным органом из числа кандидатов, представленных конкурсной комиссией по результатам конку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са, сроком на 5 лет».</w:t>
      </w:r>
    </w:p>
    <w:p w:rsidR="004A4774" w:rsidRDefault="004A4774" w:rsidP="004A4774">
      <w:pPr>
        <w:tabs>
          <w:tab w:val="left" w:pos="0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Порядок проведения конкурса по отбору кандидатур на должность главы городского поселения устанавливается Советом депутатов. Порядок проведения конкурса должен предусматривать опубликование условий конкурса, сведений о дате, времени и месте его проведения не позднее, чем за 20 дней до проведения конкурса.</w:t>
      </w:r>
    </w:p>
    <w:p w:rsidR="00FB19B4" w:rsidRPr="00FB19B4" w:rsidRDefault="004A4774" w:rsidP="004A4774">
      <w:pPr>
        <w:tabs>
          <w:tab w:val="left" w:pos="1134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Общее число членов конкурсной комиссии устанавливается Советом деп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татов. </w:t>
      </w:r>
      <w:r w:rsidR="009F7271">
        <w:rPr>
          <w:sz w:val="26"/>
          <w:szCs w:val="26"/>
        </w:rPr>
        <w:t xml:space="preserve"> </w:t>
      </w:r>
      <w:r w:rsidR="00FB19B4">
        <w:rPr>
          <w:sz w:val="26"/>
          <w:szCs w:val="26"/>
        </w:rPr>
        <w:t xml:space="preserve"> </w:t>
      </w:r>
    </w:p>
    <w:p w:rsidR="00014C6D" w:rsidRDefault="004A4774" w:rsidP="004A4774">
      <w:pPr>
        <w:pStyle w:val="a4"/>
        <w:tabs>
          <w:tab w:val="left" w:pos="1134"/>
        </w:tabs>
        <w:ind w:left="0"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Пункт 4 статьи 30 изложить в следующей редакции:</w:t>
      </w:r>
    </w:p>
    <w:p w:rsidR="004A4774" w:rsidRDefault="004A4774" w:rsidP="004A4774">
      <w:pPr>
        <w:pStyle w:val="a4"/>
        <w:tabs>
          <w:tab w:val="left" w:pos="1134"/>
        </w:tabs>
        <w:ind w:left="0" w:right="-6"/>
        <w:jc w:val="both"/>
        <w:rPr>
          <w:sz w:val="26"/>
          <w:szCs w:val="26"/>
        </w:rPr>
      </w:pPr>
      <w:r>
        <w:rPr>
          <w:sz w:val="26"/>
          <w:szCs w:val="26"/>
        </w:rPr>
        <w:t>«Глава городского поселения приступает к исполнению полномочий с момента вручения решения Совета депутатов об избрании и прекращает их с момента вступления в должность вновь избранного главы городского поселения»;</w:t>
      </w:r>
    </w:p>
    <w:p w:rsidR="00014C6D" w:rsidRDefault="004A4774" w:rsidP="004A4774">
      <w:pPr>
        <w:tabs>
          <w:tab w:val="left" w:pos="720"/>
          <w:tab w:val="left" w:pos="993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466E2">
        <w:rPr>
          <w:sz w:val="26"/>
          <w:szCs w:val="26"/>
        </w:rPr>
        <w:t xml:space="preserve">Пункт 2 статьи 32 </w:t>
      </w:r>
      <w:r w:rsidR="00F466E2">
        <w:rPr>
          <w:i/>
          <w:sz w:val="26"/>
          <w:szCs w:val="26"/>
        </w:rPr>
        <w:t>(Основания досрочного прекращения полномочий главы городского поселения)</w:t>
      </w:r>
      <w:r w:rsidR="00F466E2">
        <w:rPr>
          <w:sz w:val="26"/>
          <w:szCs w:val="26"/>
        </w:rPr>
        <w:t xml:space="preserve"> изложить в следующей редакции:</w:t>
      </w:r>
    </w:p>
    <w:p w:rsidR="00F466E2" w:rsidRDefault="00F466E2" w:rsidP="004A4774">
      <w:pPr>
        <w:tabs>
          <w:tab w:val="left" w:pos="720"/>
          <w:tab w:val="left" w:pos="993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«В случае досрочного прекращения главы городского поселения «Рабочий поселок Многовершинный» досрочные выборы проводятся в порядке проведения конкурса по отбору кандидатур на должность главы городского поселения,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новленного Советом депутатов».</w:t>
      </w:r>
    </w:p>
    <w:p w:rsidR="00F466E2" w:rsidRDefault="00F466E2" w:rsidP="004A4774">
      <w:pPr>
        <w:tabs>
          <w:tab w:val="left" w:pos="720"/>
          <w:tab w:val="left" w:pos="993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Подпункт 2.1 пункта 2 статьи 32  изложить в следующей редакции:</w:t>
      </w:r>
    </w:p>
    <w:p w:rsidR="00F466E2" w:rsidRDefault="00F466E2" w:rsidP="004A4774">
      <w:pPr>
        <w:tabs>
          <w:tab w:val="left" w:pos="720"/>
          <w:tab w:val="left" w:pos="993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«Глава городского поселения вправе уйти </w:t>
      </w:r>
      <w:proofErr w:type="gramStart"/>
      <w:r>
        <w:rPr>
          <w:sz w:val="26"/>
          <w:szCs w:val="26"/>
        </w:rPr>
        <w:t>в отставку по собственному жел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нию на основании письменного заявления в Совет депутатов с указанием</w:t>
      </w:r>
      <w:proofErr w:type="gramEnd"/>
      <w:r>
        <w:rPr>
          <w:sz w:val="26"/>
          <w:szCs w:val="26"/>
        </w:rPr>
        <w:t xml:space="preserve"> мотивов отставки. По результатам рассмотрения заявления Совет депутатов принимает решение простым большинством голосов от установленной численности депут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тов. Совет депутатов принимает отставку или отклоняет её на срок не более чем </w:t>
      </w:r>
      <w:r>
        <w:rPr>
          <w:sz w:val="26"/>
          <w:szCs w:val="26"/>
        </w:rPr>
        <w:lastRenderedPageBreak/>
        <w:t>на один месяц, в течение которого глава городского поселения вправе отозвать свое заявление об отставке по собственному желанию».</w:t>
      </w:r>
    </w:p>
    <w:p w:rsidR="00EB124E" w:rsidRDefault="00EB124E" w:rsidP="004A4774">
      <w:pPr>
        <w:tabs>
          <w:tab w:val="left" w:pos="720"/>
          <w:tab w:val="left" w:pos="993"/>
        </w:tabs>
        <w:ind w:right="-6"/>
        <w:jc w:val="both"/>
        <w:rPr>
          <w:sz w:val="26"/>
          <w:szCs w:val="26"/>
        </w:rPr>
      </w:pPr>
    </w:p>
    <w:p w:rsidR="00EB124E" w:rsidRDefault="00EB124E" w:rsidP="004A4774">
      <w:pPr>
        <w:tabs>
          <w:tab w:val="left" w:pos="720"/>
          <w:tab w:val="left" w:pos="993"/>
        </w:tabs>
        <w:ind w:right="-6"/>
        <w:jc w:val="both"/>
        <w:rPr>
          <w:sz w:val="26"/>
          <w:szCs w:val="26"/>
        </w:rPr>
      </w:pPr>
    </w:p>
    <w:p w:rsidR="00EB124E" w:rsidRPr="00291985" w:rsidRDefault="00EB124E" w:rsidP="00AE13A0">
      <w:pPr>
        <w:ind w:left="-426" w:firstLine="1146"/>
        <w:jc w:val="center"/>
        <w:rPr>
          <w:b/>
        </w:rPr>
      </w:pPr>
      <w:r w:rsidRPr="00291985">
        <w:rPr>
          <w:b/>
        </w:rPr>
        <w:t>СРАВНИТЕЛЬНАЯ  ТАБЛИЦА</w:t>
      </w:r>
    </w:p>
    <w:p w:rsidR="00EB124E" w:rsidRDefault="00EB124E" w:rsidP="00AE13A0">
      <w:pPr>
        <w:ind w:left="-426" w:firstLine="1146"/>
        <w:jc w:val="center"/>
        <w:rPr>
          <w:b/>
        </w:rPr>
      </w:pPr>
      <w:r w:rsidRPr="00291985">
        <w:rPr>
          <w:b/>
        </w:rPr>
        <w:t>изменений в Устав городско</w:t>
      </w:r>
      <w:r>
        <w:rPr>
          <w:b/>
        </w:rPr>
        <w:t xml:space="preserve"> </w:t>
      </w:r>
      <w:r w:rsidRPr="00291985">
        <w:rPr>
          <w:b/>
        </w:rPr>
        <w:t xml:space="preserve"> поселения «Рабочий поселок </w:t>
      </w:r>
    </w:p>
    <w:p w:rsidR="00EB124E" w:rsidRPr="00291985" w:rsidRDefault="00EB124E" w:rsidP="00AE13A0">
      <w:pPr>
        <w:ind w:left="-426" w:firstLine="1146"/>
        <w:jc w:val="center"/>
        <w:rPr>
          <w:b/>
        </w:rPr>
      </w:pPr>
      <w:r w:rsidRPr="00291985">
        <w:rPr>
          <w:b/>
        </w:rPr>
        <w:t>Многовершинный»</w:t>
      </w:r>
    </w:p>
    <w:p w:rsidR="00EB124E" w:rsidRDefault="00EB124E" w:rsidP="00EB124E">
      <w:pPr>
        <w:ind w:firstLine="720"/>
        <w:jc w:val="center"/>
      </w:pPr>
    </w:p>
    <w:tbl>
      <w:tblPr>
        <w:tblStyle w:val="a7"/>
        <w:tblW w:w="9781" w:type="dxa"/>
        <w:tblInd w:w="-601" w:type="dxa"/>
        <w:tblLook w:val="04A0"/>
      </w:tblPr>
      <w:tblGrid>
        <w:gridCol w:w="3077"/>
        <w:gridCol w:w="3444"/>
        <w:gridCol w:w="3260"/>
      </w:tblGrid>
      <w:tr w:rsidR="001A7ECC" w:rsidTr="00523C63">
        <w:tc>
          <w:tcPr>
            <w:tcW w:w="3077" w:type="dxa"/>
          </w:tcPr>
          <w:p w:rsidR="00EB124E" w:rsidRPr="00BE112B" w:rsidRDefault="00EB124E" w:rsidP="001A7ECC">
            <w:pPr>
              <w:jc w:val="center"/>
              <w:rPr>
                <w:b/>
              </w:rPr>
            </w:pPr>
            <w:r w:rsidRPr="00BE112B">
              <w:rPr>
                <w:b/>
              </w:rPr>
              <w:t>Старая редакция</w:t>
            </w:r>
          </w:p>
        </w:tc>
        <w:tc>
          <w:tcPr>
            <w:tcW w:w="3444" w:type="dxa"/>
          </w:tcPr>
          <w:p w:rsidR="00EB124E" w:rsidRPr="00BE112B" w:rsidRDefault="00EB124E" w:rsidP="001A7ECC">
            <w:pPr>
              <w:jc w:val="center"/>
              <w:rPr>
                <w:b/>
              </w:rPr>
            </w:pPr>
            <w:r w:rsidRPr="00BE112B">
              <w:rPr>
                <w:b/>
              </w:rPr>
              <w:t>Новая редакция</w:t>
            </w:r>
          </w:p>
        </w:tc>
        <w:tc>
          <w:tcPr>
            <w:tcW w:w="3260" w:type="dxa"/>
          </w:tcPr>
          <w:p w:rsidR="00EB124E" w:rsidRPr="00BE112B" w:rsidRDefault="00EB124E" w:rsidP="001A7ECC">
            <w:pPr>
              <w:jc w:val="center"/>
              <w:rPr>
                <w:b/>
              </w:rPr>
            </w:pPr>
            <w:r w:rsidRPr="00BE112B">
              <w:rPr>
                <w:b/>
              </w:rPr>
              <w:t>Основания внесения измен</w:t>
            </w:r>
            <w:r w:rsidRPr="00BE112B">
              <w:rPr>
                <w:b/>
              </w:rPr>
              <w:t>е</w:t>
            </w:r>
            <w:r w:rsidRPr="00BE112B">
              <w:rPr>
                <w:b/>
              </w:rPr>
              <w:t>ний</w:t>
            </w:r>
          </w:p>
        </w:tc>
      </w:tr>
      <w:tr w:rsidR="00EB124E" w:rsidTr="00523C63">
        <w:tc>
          <w:tcPr>
            <w:tcW w:w="9781" w:type="dxa"/>
            <w:gridSpan w:val="3"/>
          </w:tcPr>
          <w:p w:rsidR="00EB124E" w:rsidRPr="00BE112B" w:rsidRDefault="00EB124E" w:rsidP="001A7ECC">
            <w:pPr>
              <w:pStyle w:val="a4"/>
              <w:tabs>
                <w:tab w:val="left" w:pos="960"/>
              </w:tabs>
              <w:ind w:left="0" w:right="-6"/>
              <w:jc w:val="center"/>
              <w:rPr>
                <w:b/>
              </w:rPr>
            </w:pPr>
            <w:r>
              <w:rPr>
                <w:b/>
              </w:rPr>
              <w:t>Пункт 4 статья 25</w:t>
            </w:r>
            <w:r w:rsidRPr="00BE112B">
              <w:rPr>
                <w:b/>
              </w:rPr>
              <w:t xml:space="preserve"> </w:t>
            </w:r>
            <w:r w:rsidRPr="00BE112B">
              <w:rPr>
                <w:b/>
                <w:i/>
              </w:rPr>
              <w:t xml:space="preserve"> - </w:t>
            </w:r>
            <w:r>
              <w:rPr>
                <w:b/>
              </w:rPr>
              <w:t>п.п. 1 считать утратившим силу, п.п. 2-</w:t>
            </w:r>
            <w:r w:rsidRPr="00BE112B">
              <w:rPr>
                <w:b/>
              </w:rPr>
              <w:t xml:space="preserve"> изложен  в новой реда</w:t>
            </w:r>
            <w:r w:rsidRPr="00BE112B">
              <w:rPr>
                <w:b/>
              </w:rPr>
              <w:t>к</w:t>
            </w:r>
            <w:r w:rsidRPr="00BE112B">
              <w:rPr>
                <w:b/>
              </w:rPr>
              <w:t>ции</w:t>
            </w:r>
          </w:p>
        </w:tc>
      </w:tr>
      <w:tr w:rsidR="001A7ECC" w:rsidTr="00523C63">
        <w:tc>
          <w:tcPr>
            <w:tcW w:w="3077" w:type="dxa"/>
          </w:tcPr>
          <w:p w:rsidR="00EB124E" w:rsidRPr="00BE112B" w:rsidRDefault="00EB124E" w:rsidP="00EB124E">
            <w:pPr>
              <w:pStyle w:val="21"/>
              <w:tabs>
                <w:tab w:val="left" w:pos="-142"/>
              </w:tabs>
              <w:spacing w:before="0" w:after="0" w:line="240" w:lineRule="exact"/>
              <w:ind w:firstLine="567"/>
              <w:rPr>
                <w:sz w:val="24"/>
              </w:rPr>
            </w:pPr>
            <w:r>
              <w:rPr>
                <w:sz w:val="24"/>
                <w:szCs w:val="24"/>
              </w:rPr>
              <w:t>1) заниматься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принимательской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ностью</w:t>
            </w:r>
          </w:p>
          <w:p w:rsidR="00EB124E" w:rsidRDefault="00EB124E" w:rsidP="00EB124E">
            <w:pPr>
              <w:tabs>
                <w:tab w:val="left" w:pos="960"/>
              </w:tabs>
              <w:spacing w:line="240" w:lineRule="exact"/>
              <w:ind w:right="-6" w:firstLine="567"/>
              <w:jc w:val="both"/>
            </w:pPr>
          </w:p>
          <w:p w:rsidR="00EB124E" w:rsidRPr="00387E15" w:rsidRDefault="00EB124E" w:rsidP="00EB124E">
            <w:pPr>
              <w:tabs>
                <w:tab w:val="left" w:pos="960"/>
              </w:tabs>
              <w:spacing w:line="240" w:lineRule="exact"/>
              <w:ind w:right="-6"/>
              <w:jc w:val="both"/>
            </w:pPr>
            <w:r>
              <w:t xml:space="preserve">          2) состоять членом управления коммерческой организации, если иное не предусмотрено федеральн</w:t>
            </w:r>
            <w:r>
              <w:t>ы</w:t>
            </w:r>
            <w:r>
              <w:t>ми законами или если в п</w:t>
            </w:r>
            <w:r>
              <w:t>о</w:t>
            </w:r>
            <w:r>
              <w:t>рядке</w:t>
            </w:r>
            <w:r w:rsidR="00AE13A0">
              <w:t>, установленным мун</w:t>
            </w:r>
            <w:r w:rsidR="00AE13A0">
              <w:t>и</w:t>
            </w:r>
            <w:r w:rsidR="00AE13A0">
              <w:t>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</w:t>
            </w:r>
            <w:r w:rsidR="00AE13A0">
              <w:t>и</w:t>
            </w:r>
            <w:r w:rsidR="00AE13A0">
              <w:t>ей</w:t>
            </w:r>
          </w:p>
        </w:tc>
        <w:tc>
          <w:tcPr>
            <w:tcW w:w="3444" w:type="dxa"/>
          </w:tcPr>
          <w:p w:rsidR="00EB124E" w:rsidRPr="001A7ECC" w:rsidRDefault="00EB124E" w:rsidP="00EB124E">
            <w:pPr>
              <w:pStyle w:val="21"/>
              <w:tabs>
                <w:tab w:val="left" w:pos="-142"/>
              </w:tabs>
              <w:spacing w:before="0" w:after="0"/>
              <w:ind w:firstLine="0"/>
              <w:rPr>
                <w:sz w:val="24"/>
                <w:szCs w:val="24"/>
              </w:rPr>
            </w:pPr>
            <w:r w:rsidRPr="001A7ECC">
              <w:rPr>
                <w:sz w:val="24"/>
                <w:szCs w:val="24"/>
              </w:rPr>
              <w:t xml:space="preserve">        1) утратил силу</w:t>
            </w:r>
          </w:p>
          <w:p w:rsidR="00AE13A0" w:rsidRPr="001A7ECC" w:rsidRDefault="00AE13A0" w:rsidP="00EB124E">
            <w:pPr>
              <w:pStyle w:val="21"/>
              <w:tabs>
                <w:tab w:val="left" w:pos="-142"/>
              </w:tabs>
              <w:spacing w:before="0" w:after="0"/>
              <w:ind w:firstLine="0"/>
              <w:rPr>
                <w:sz w:val="24"/>
                <w:szCs w:val="24"/>
              </w:rPr>
            </w:pPr>
          </w:p>
          <w:p w:rsidR="00AE13A0" w:rsidRDefault="00AE13A0" w:rsidP="00EB124E">
            <w:pPr>
              <w:pStyle w:val="21"/>
              <w:tabs>
                <w:tab w:val="left" w:pos="-142"/>
              </w:tabs>
              <w:spacing w:before="0" w:after="0"/>
              <w:ind w:firstLine="0"/>
              <w:rPr>
                <w:b/>
                <w:sz w:val="24"/>
                <w:szCs w:val="24"/>
              </w:rPr>
            </w:pPr>
          </w:p>
          <w:p w:rsidR="00AE13A0" w:rsidRDefault="001A7ECC" w:rsidP="00EB124E">
            <w:pPr>
              <w:pStyle w:val="21"/>
              <w:tabs>
                <w:tab w:val="left" w:pos="-142"/>
              </w:tabs>
              <w:spacing w:before="0"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="00AE13A0" w:rsidRPr="001A7ECC">
              <w:rPr>
                <w:sz w:val="22"/>
                <w:szCs w:val="22"/>
              </w:rPr>
              <w:t>заниматься предпринимател</w:t>
            </w:r>
            <w:r w:rsidR="00AE13A0" w:rsidRPr="001A7ECC">
              <w:rPr>
                <w:sz w:val="22"/>
                <w:szCs w:val="22"/>
              </w:rPr>
              <w:t>ь</w:t>
            </w:r>
            <w:r w:rsidR="00AE13A0" w:rsidRPr="001A7ECC">
              <w:rPr>
                <w:sz w:val="22"/>
                <w:szCs w:val="22"/>
              </w:rPr>
              <w:t>ской деятельностью лично или через доверенных лиц, а также участвовать в управлении хозя</w:t>
            </w:r>
            <w:r w:rsidR="00AE13A0" w:rsidRPr="001A7ECC">
              <w:rPr>
                <w:sz w:val="22"/>
                <w:szCs w:val="22"/>
              </w:rPr>
              <w:t>й</w:t>
            </w:r>
            <w:r w:rsidR="00AE13A0" w:rsidRPr="001A7ECC">
              <w:rPr>
                <w:sz w:val="22"/>
                <w:szCs w:val="22"/>
              </w:rPr>
              <w:t>ствующим субъектом (за искл</w:t>
            </w:r>
            <w:r w:rsidR="00AE13A0" w:rsidRPr="001A7ECC">
              <w:rPr>
                <w:sz w:val="22"/>
                <w:szCs w:val="22"/>
              </w:rPr>
              <w:t>ю</w:t>
            </w:r>
            <w:r w:rsidR="00AE13A0" w:rsidRPr="001A7ECC">
              <w:rPr>
                <w:sz w:val="22"/>
                <w:szCs w:val="22"/>
              </w:rPr>
              <w:t>чением жилищного</w:t>
            </w:r>
            <w:r w:rsidRPr="001A7ECC">
              <w:rPr>
                <w:sz w:val="22"/>
                <w:szCs w:val="22"/>
              </w:rPr>
              <w:t xml:space="preserve">, </w:t>
            </w:r>
            <w:r w:rsidR="00AE13A0" w:rsidRPr="001A7ECC">
              <w:rPr>
                <w:sz w:val="22"/>
                <w:szCs w:val="22"/>
              </w:rPr>
              <w:t>жилищно-строительного, гаражного кооп</w:t>
            </w:r>
            <w:r w:rsidR="00AE13A0" w:rsidRPr="001A7ECC">
              <w:rPr>
                <w:sz w:val="22"/>
                <w:szCs w:val="22"/>
              </w:rPr>
              <w:t>е</w:t>
            </w:r>
            <w:r w:rsidR="00AE13A0" w:rsidRPr="001A7ECC">
              <w:rPr>
                <w:sz w:val="22"/>
                <w:szCs w:val="22"/>
              </w:rPr>
              <w:t>ративов,</w:t>
            </w:r>
            <w:r w:rsidRPr="001A7E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="00AE13A0" w:rsidRPr="001A7ECC">
              <w:rPr>
                <w:sz w:val="22"/>
                <w:szCs w:val="22"/>
              </w:rPr>
              <w:t>садоводческого, ог</w:t>
            </w:r>
            <w:r w:rsidR="00AE13A0" w:rsidRPr="001A7ECC">
              <w:rPr>
                <w:sz w:val="22"/>
                <w:szCs w:val="22"/>
              </w:rPr>
              <w:t>о</w:t>
            </w:r>
            <w:r w:rsidR="00AE13A0" w:rsidRPr="001A7ECC">
              <w:rPr>
                <w:sz w:val="22"/>
                <w:szCs w:val="22"/>
              </w:rPr>
              <w:t>роднического, дачного потреб</w:t>
            </w:r>
            <w:r w:rsidR="00AE13A0" w:rsidRPr="001A7ECC">
              <w:rPr>
                <w:sz w:val="22"/>
                <w:szCs w:val="22"/>
              </w:rPr>
              <w:t>и</w:t>
            </w:r>
            <w:r w:rsidR="00AE13A0" w:rsidRPr="001A7ECC">
              <w:rPr>
                <w:sz w:val="22"/>
                <w:szCs w:val="22"/>
              </w:rPr>
              <w:t>тель</w:t>
            </w:r>
            <w:r w:rsidRPr="001A7ECC">
              <w:rPr>
                <w:sz w:val="22"/>
                <w:szCs w:val="22"/>
              </w:rPr>
              <w:t xml:space="preserve">ских </w:t>
            </w:r>
            <w:r w:rsidR="00AE13A0" w:rsidRPr="001A7ECC">
              <w:rPr>
                <w:sz w:val="22"/>
                <w:szCs w:val="22"/>
              </w:rPr>
              <w:t>кооперативов, товар</w:t>
            </w:r>
            <w:r w:rsidR="00AE13A0" w:rsidRPr="001A7ECC">
              <w:rPr>
                <w:sz w:val="22"/>
                <w:szCs w:val="22"/>
              </w:rPr>
              <w:t>и</w:t>
            </w:r>
            <w:r w:rsidR="00AE13A0" w:rsidRPr="001A7ECC">
              <w:rPr>
                <w:sz w:val="22"/>
                <w:szCs w:val="22"/>
              </w:rPr>
              <w:t>щества собственников недвиж</w:t>
            </w:r>
            <w:r w:rsidR="00AE13A0" w:rsidRPr="001A7ECC">
              <w:rPr>
                <w:sz w:val="22"/>
                <w:szCs w:val="22"/>
              </w:rPr>
              <w:t>и</w:t>
            </w:r>
            <w:r w:rsidR="00AE13A0" w:rsidRPr="001A7ECC">
              <w:rPr>
                <w:sz w:val="22"/>
                <w:szCs w:val="22"/>
              </w:rPr>
              <w:t>мости и профсоюза, зарегистр</w:t>
            </w:r>
            <w:r w:rsidR="00AE13A0" w:rsidRPr="001A7ECC">
              <w:rPr>
                <w:sz w:val="22"/>
                <w:szCs w:val="22"/>
              </w:rPr>
              <w:t>и</w:t>
            </w:r>
            <w:r w:rsidR="00AE13A0" w:rsidRPr="001A7ECC">
              <w:rPr>
                <w:sz w:val="22"/>
                <w:szCs w:val="22"/>
              </w:rPr>
              <w:t>рованного в установленном п</w:t>
            </w:r>
            <w:r w:rsidR="00AE13A0" w:rsidRPr="001A7ECC">
              <w:rPr>
                <w:sz w:val="22"/>
                <w:szCs w:val="22"/>
              </w:rPr>
              <w:t>о</w:t>
            </w:r>
            <w:r w:rsidR="00AE13A0" w:rsidRPr="001A7ECC">
              <w:rPr>
                <w:sz w:val="22"/>
                <w:szCs w:val="22"/>
              </w:rPr>
              <w:t>рядке), если иное не предусмо</w:t>
            </w:r>
            <w:r w:rsidR="00AE13A0" w:rsidRPr="001A7ECC">
              <w:rPr>
                <w:sz w:val="22"/>
                <w:szCs w:val="22"/>
              </w:rPr>
              <w:t>т</w:t>
            </w:r>
            <w:r w:rsidR="00AE13A0" w:rsidRPr="001A7ECC">
              <w:rPr>
                <w:sz w:val="22"/>
                <w:szCs w:val="22"/>
              </w:rPr>
              <w:t>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      </w:r>
            <w:proofErr w:type="gramEnd"/>
            <w:r w:rsidR="00AE13A0" w:rsidRPr="001A7ECC">
              <w:rPr>
                <w:sz w:val="22"/>
                <w:szCs w:val="22"/>
              </w:rPr>
              <w:t>, ему не поручено участвовать в управл</w:t>
            </w:r>
            <w:r w:rsidR="00AE13A0" w:rsidRPr="001A7ECC">
              <w:rPr>
                <w:sz w:val="22"/>
                <w:szCs w:val="22"/>
              </w:rPr>
              <w:t>е</w:t>
            </w:r>
            <w:r w:rsidR="00AE13A0" w:rsidRPr="001A7ECC">
              <w:rPr>
                <w:sz w:val="22"/>
                <w:szCs w:val="22"/>
              </w:rPr>
              <w:t>нии этой организац</w:t>
            </w:r>
            <w:r w:rsidR="00AE13A0" w:rsidRPr="001A7ECC">
              <w:rPr>
                <w:sz w:val="22"/>
                <w:szCs w:val="22"/>
              </w:rPr>
              <w:t>и</w:t>
            </w:r>
            <w:r w:rsidR="00AE13A0" w:rsidRPr="001A7ECC">
              <w:rPr>
                <w:sz w:val="22"/>
                <w:szCs w:val="22"/>
              </w:rPr>
              <w:t>ей»</w:t>
            </w:r>
          </w:p>
          <w:p w:rsidR="001A7ECC" w:rsidRPr="00AE13A0" w:rsidRDefault="001A7ECC" w:rsidP="00EB124E">
            <w:pPr>
              <w:pStyle w:val="21"/>
              <w:tabs>
                <w:tab w:val="left" w:pos="-142"/>
              </w:tabs>
              <w:spacing w:before="0"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B124E" w:rsidRDefault="00EB124E" w:rsidP="001A7ECC">
            <w:pPr>
              <w:ind w:firstLine="227"/>
              <w:jc w:val="both"/>
            </w:pPr>
            <w:r w:rsidRPr="00B074FF">
              <w:t xml:space="preserve"> </w:t>
            </w:r>
            <w:r>
              <w:t>Федеральный закон от 22.12.2014 № 431-ФЗ «О внес</w:t>
            </w:r>
            <w:r>
              <w:t>е</w:t>
            </w:r>
            <w:r>
              <w:t>нии изменений в отдельные з</w:t>
            </w:r>
            <w:r>
              <w:t>а</w:t>
            </w:r>
            <w:r>
              <w:t>конодательные акты РФ по в</w:t>
            </w:r>
            <w:r>
              <w:t>о</w:t>
            </w:r>
            <w:r>
              <w:t>просам противодействия ко</w:t>
            </w:r>
            <w:r>
              <w:t>р</w:t>
            </w:r>
            <w:r>
              <w:t>рупции»</w:t>
            </w:r>
          </w:p>
          <w:p w:rsidR="00EB124E" w:rsidRPr="00B074FF" w:rsidRDefault="00EB124E" w:rsidP="001A7ECC">
            <w:pPr>
              <w:ind w:firstLine="227"/>
              <w:jc w:val="both"/>
            </w:pPr>
          </w:p>
        </w:tc>
      </w:tr>
      <w:tr w:rsidR="00AE13A0" w:rsidTr="00523C63">
        <w:tc>
          <w:tcPr>
            <w:tcW w:w="9781" w:type="dxa"/>
            <w:gridSpan w:val="3"/>
          </w:tcPr>
          <w:p w:rsidR="00AE13A0" w:rsidRPr="001A7ECC" w:rsidRDefault="001A7ECC" w:rsidP="001A7ECC">
            <w:pPr>
              <w:tabs>
                <w:tab w:val="left" w:pos="1134"/>
              </w:tabs>
              <w:ind w:left="-284" w:right="-6"/>
              <w:jc w:val="center"/>
            </w:pPr>
            <w:r w:rsidRPr="001A7ECC">
              <w:rPr>
                <w:b/>
              </w:rPr>
              <w:t>Пункт 2 статьи 30-п.п. 1 считать утратившим силу, п.п. 2- изложен в новой р</w:t>
            </w:r>
            <w:r w:rsidRPr="001A7ECC">
              <w:rPr>
                <w:b/>
              </w:rPr>
              <w:t>е</w:t>
            </w:r>
            <w:r w:rsidRPr="001A7ECC">
              <w:rPr>
                <w:b/>
              </w:rPr>
              <w:t>дакци</w:t>
            </w:r>
            <w:r w:rsidRPr="00BB750D">
              <w:rPr>
                <w:b/>
              </w:rPr>
              <w:t>и</w:t>
            </w:r>
          </w:p>
        </w:tc>
      </w:tr>
      <w:tr w:rsidR="001A7ECC" w:rsidTr="00523C63">
        <w:tc>
          <w:tcPr>
            <w:tcW w:w="3077" w:type="dxa"/>
          </w:tcPr>
          <w:p w:rsidR="001A7ECC" w:rsidRPr="00BE112B" w:rsidRDefault="00AB7964" w:rsidP="001A7ECC">
            <w:pPr>
              <w:pStyle w:val="21"/>
              <w:tabs>
                <w:tab w:val="left" w:pos="-142"/>
              </w:tabs>
              <w:spacing w:before="0" w:after="0" w:line="240" w:lineRule="exact"/>
              <w:ind w:firstLine="567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1A7ECC">
              <w:rPr>
                <w:sz w:val="24"/>
                <w:szCs w:val="24"/>
              </w:rPr>
              <w:t>заниматься пре</w:t>
            </w:r>
            <w:r w:rsidR="001A7ECC">
              <w:rPr>
                <w:sz w:val="24"/>
                <w:szCs w:val="24"/>
              </w:rPr>
              <w:t>д</w:t>
            </w:r>
            <w:r w:rsidR="001A7ECC">
              <w:rPr>
                <w:sz w:val="24"/>
                <w:szCs w:val="24"/>
              </w:rPr>
              <w:t>принимательской деятел</w:t>
            </w:r>
            <w:r w:rsidR="001A7ECC">
              <w:rPr>
                <w:sz w:val="24"/>
                <w:szCs w:val="24"/>
              </w:rPr>
              <w:t>ь</w:t>
            </w:r>
            <w:r w:rsidR="001A7ECC">
              <w:rPr>
                <w:sz w:val="24"/>
                <w:szCs w:val="24"/>
              </w:rPr>
              <w:t>ностью</w:t>
            </w:r>
          </w:p>
          <w:p w:rsidR="001A7ECC" w:rsidRDefault="00AB7964" w:rsidP="00AB7964">
            <w:pPr>
              <w:tabs>
                <w:tab w:val="left" w:pos="960"/>
              </w:tabs>
              <w:spacing w:line="240" w:lineRule="exact"/>
              <w:ind w:right="-6"/>
              <w:contextualSpacing/>
              <w:jc w:val="both"/>
            </w:pPr>
            <w:r>
              <w:t xml:space="preserve">            2) состоять членом управления коммерческой организации, если иное не предусмотрено федеральн</w:t>
            </w:r>
            <w:r>
              <w:t>ы</w:t>
            </w:r>
            <w:r>
              <w:t>ми законами или если в п</w:t>
            </w:r>
            <w:r>
              <w:t>о</w:t>
            </w:r>
            <w:r>
              <w:t>рядке, установленным мун</w:t>
            </w:r>
            <w:r>
              <w:t>и</w:t>
            </w:r>
            <w:r>
              <w:t>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</w:t>
            </w:r>
            <w:r>
              <w:t>и</w:t>
            </w:r>
            <w:r>
              <w:t>ей</w:t>
            </w:r>
          </w:p>
          <w:p w:rsidR="001A7ECC" w:rsidRDefault="001A7ECC" w:rsidP="001A7ECC">
            <w:pPr>
              <w:tabs>
                <w:tab w:val="left" w:pos="1134"/>
              </w:tabs>
              <w:ind w:right="-6"/>
              <w:jc w:val="both"/>
              <w:rPr>
                <w:sz w:val="26"/>
                <w:szCs w:val="26"/>
              </w:rPr>
            </w:pPr>
          </w:p>
        </w:tc>
        <w:tc>
          <w:tcPr>
            <w:tcW w:w="3444" w:type="dxa"/>
          </w:tcPr>
          <w:p w:rsidR="001A7ECC" w:rsidRPr="001A7ECC" w:rsidRDefault="001A7ECC" w:rsidP="001A7ECC">
            <w:pPr>
              <w:pStyle w:val="21"/>
              <w:tabs>
                <w:tab w:val="left" w:pos="-142"/>
              </w:tabs>
              <w:spacing w:before="0" w:after="0"/>
              <w:ind w:firstLine="0"/>
              <w:rPr>
                <w:sz w:val="24"/>
                <w:szCs w:val="24"/>
              </w:rPr>
            </w:pPr>
            <w:r w:rsidRPr="001A7ECC">
              <w:rPr>
                <w:sz w:val="24"/>
                <w:szCs w:val="24"/>
              </w:rPr>
              <w:t xml:space="preserve">        1) утратил силу</w:t>
            </w:r>
          </w:p>
          <w:p w:rsidR="001A7ECC" w:rsidRPr="001A7ECC" w:rsidRDefault="001A7ECC" w:rsidP="001A7ECC">
            <w:pPr>
              <w:pStyle w:val="21"/>
              <w:tabs>
                <w:tab w:val="left" w:pos="-142"/>
              </w:tabs>
              <w:spacing w:before="0" w:after="0"/>
              <w:ind w:firstLine="0"/>
              <w:rPr>
                <w:sz w:val="24"/>
                <w:szCs w:val="24"/>
              </w:rPr>
            </w:pPr>
          </w:p>
          <w:p w:rsidR="001A7ECC" w:rsidRDefault="001A7ECC" w:rsidP="001A7ECC">
            <w:pPr>
              <w:pStyle w:val="21"/>
              <w:tabs>
                <w:tab w:val="left" w:pos="-142"/>
              </w:tabs>
              <w:spacing w:before="0" w:after="0"/>
              <w:ind w:firstLine="0"/>
              <w:rPr>
                <w:b/>
                <w:sz w:val="24"/>
                <w:szCs w:val="24"/>
              </w:rPr>
            </w:pPr>
          </w:p>
          <w:p w:rsidR="001A7ECC" w:rsidRDefault="001A7ECC" w:rsidP="001A7ECC">
            <w:pPr>
              <w:pStyle w:val="21"/>
              <w:tabs>
                <w:tab w:val="left" w:pos="-142"/>
              </w:tabs>
              <w:spacing w:before="0"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r>
              <w:rPr>
                <w:sz w:val="22"/>
                <w:szCs w:val="22"/>
              </w:rPr>
              <w:t xml:space="preserve">)  </w:t>
            </w:r>
            <w:r w:rsidRPr="001A7ECC">
              <w:rPr>
                <w:sz w:val="22"/>
                <w:szCs w:val="22"/>
              </w:rPr>
              <w:t>заниматься предпринима</w:t>
            </w:r>
            <w:r>
              <w:rPr>
                <w:sz w:val="22"/>
                <w:szCs w:val="22"/>
              </w:rPr>
              <w:softHyphen/>
            </w:r>
            <w:r w:rsidRPr="001A7ECC">
              <w:rPr>
                <w:sz w:val="22"/>
                <w:szCs w:val="22"/>
              </w:rPr>
              <w:t>тельской деятельностью лично или через доверенных лиц, а та</w:t>
            </w:r>
            <w:r w:rsidRPr="001A7ECC">
              <w:rPr>
                <w:sz w:val="22"/>
                <w:szCs w:val="22"/>
              </w:rPr>
              <w:t>к</w:t>
            </w:r>
            <w:r w:rsidRPr="001A7ECC">
              <w:rPr>
                <w:sz w:val="22"/>
                <w:szCs w:val="22"/>
              </w:rPr>
              <w:t>же участвовать в управлении х</w:t>
            </w:r>
            <w:r w:rsidRPr="001A7ECC">
              <w:rPr>
                <w:sz w:val="22"/>
                <w:szCs w:val="22"/>
              </w:rPr>
              <w:t>о</w:t>
            </w:r>
            <w:r w:rsidRPr="001A7ECC">
              <w:rPr>
                <w:sz w:val="22"/>
                <w:szCs w:val="22"/>
              </w:rPr>
              <w:t>зяйствующим субъектом (за и</w:t>
            </w:r>
            <w:r w:rsidRPr="001A7ECC">
              <w:rPr>
                <w:sz w:val="22"/>
                <w:szCs w:val="22"/>
              </w:rPr>
              <w:t>с</w:t>
            </w:r>
            <w:r w:rsidRPr="001A7ECC">
              <w:rPr>
                <w:sz w:val="22"/>
                <w:szCs w:val="22"/>
              </w:rPr>
              <w:t>ключением жилищного, жили</w:t>
            </w:r>
            <w:r w:rsidRPr="001A7ECC">
              <w:rPr>
                <w:sz w:val="22"/>
                <w:szCs w:val="22"/>
              </w:rPr>
              <w:t>щ</w:t>
            </w:r>
            <w:r w:rsidRPr="001A7ECC">
              <w:rPr>
                <w:sz w:val="22"/>
                <w:szCs w:val="22"/>
              </w:rPr>
              <w:t>но-строительного, гаражного кооперативов, садоводческого, огороднического, дачного потр</w:t>
            </w:r>
            <w:r w:rsidRPr="001A7ECC">
              <w:rPr>
                <w:sz w:val="22"/>
                <w:szCs w:val="22"/>
              </w:rPr>
              <w:t>е</w:t>
            </w:r>
            <w:r w:rsidRPr="001A7ECC">
              <w:rPr>
                <w:sz w:val="22"/>
                <w:szCs w:val="22"/>
              </w:rPr>
              <w:t>бительских кооперативов, тов</w:t>
            </w:r>
            <w:r w:rsidRPr="001A7ECC">
              <w:rPr>
                <w:sz w:val="22"/>
                <w:szCs w:val="22"/>
              </w:rPr>
              <w:t>а</w:t>
            </w:r>
            <w:r w:rsidRPr="001A7ECC">
              <w:rPr>
                <w:sz w:val="22"/>
                <w:szCs w:val="22"/>
              </w:rPr>
              <w:t>рищества собственников недв</w:t>
            </w:r>
            <w:r w:rsidRPr="001A7ECC">
              <w:rPr>
                <w:sz w:val="22"/>
                <w:szCs w:val="22"/>
              </w:rPr>
              <w:t>и</w:t>
            </w:r>
            <w:r w:rsidRPr="001A7ECC">
              <w:rPr>
                <w:sz w:val="22"/>
                <w:szCs w:val="22"/>
              </w:rPr>
              <w:t>жимости и профсоюза, зарегис</w:t>
            </w:r>
            <w:r w:rsidRPr="001A7ECC">
              <w:rPr>
                <w:sz w:val="22"/>
                <w:szCs w:val="22"/>
              </w:rPr>
              <w:t>т</w:t>
            </w:r>
            <w:r w:rsidRPr="001A7ECC">
              <w:rPr>
                <w:sz w:val="22"/>
                <w:szCs w:val="22"/>
              </w:rPr>
              <w:t>рированного в установленном порядке), если иное не пред</w:t>
            </w:r>
            <w:r w:rsidRPr="001A7ECC">
              <w:rPr>
                <w:sz w:val="22"/>
                <w:szCs w:val="22"/>
              </w:rPr>
              <w:t>у</w:t>
            </w:r>
            <w:r w:rsidRPr="001A7ECC">
              <w:rPr>
                <w:sz w:val="22"/>
                <w:szCs w:val="22"/>
              </w:rPr>
              <w:lastRenderedPageBreak/>
              <w:t>смотрено федеральными закон</w:t>
            </w:r>
            <w:r w:rsidRPr="001A7ECC">
              <w:rPr>
                <w:sz w:val="22"/>
                <w:szCs w:val="22"/>
              </w:rPr>
              <w:t>а</w:t>
            </w:r>
            <w:r w:rsidRPr="001A7ECC">
              <w:rPr>
                <w:sz w:val="22"/>
                <w:szCs w:val="22"/>
              </w:rPr>
              <w:t>ми или если в порядке, устано</w:t>
            </w:r>
            <w:r w:rsidRPr="001A7ECC">
              <w:rPr>
                <w:sz w:val="22"/>
                <w:szCs w:val="22"/>
              </w:rPr>
              <w:t>в</w:t>
            </w:r>
            <w:r w:rsidRPr="001A7ECC">
              <w:rPr>
                <w:sz w:val="22"/>
                <w:szCs w:val="22"/>
              </w:rPr>
              <w:t>ленном муниципальным прав</w:t>
            </w:r>
            <w:r w:rsidRPr="001A7ECC">
              <w:rPr>
                <w:sz w:val="22"/>
                <w:szCs w:val="22"/>
              </w:rPr>
              <w:t>о</w:t>
            </w:r>
            <w:r w:rsidRPr="001A7ECC">
              <w:rPr>
                <w:sz w:val="22"/>
                <w:szCs w:val="22"/>
              </w:rPr>
              <w:t>вым актом в соответствии с фед</w:t>
            </w:r>
            <w:r w:rsidRPr="001A7ECC">
              <w:rPr>
                <w:sz w:val="22"/>
                <w:szCs w:val="22"/>
              </w:rPr>
              <w:t>е</w:t>
            </w:r>
            <w:r w:rsidRPr="001A7ECC">
              <w:rPr>
                <w:sz w:val="22"/>
                <w:szCs w:val="22"/>
              </w:rPr>
              <w:t>ральными законами и законами субъекта Российской Федерации</w:t>
            </w:r>
            <w:proofErr w:type="gramEnd"/>
            <w:r w:rsidRPr="001A7ECC">
              <w:rPr>
                <w:sz w:val="22"/>
                <w:szCs w:val="22"/>
              </w:rPr>
              <w:t>, ему не поручено участвовать в управлении этой организац</w:t>
            </w:r>
            <w:r w:rsidRPr="001A7ECC">
              <w:rPr>
                <w:sz w:val="22"/>
                <w:szCs w:val="22"/>
              </w:rPr>
              <w:t>и</w:t>
            </w:r>
            <w:r w:rsidRPr="001A7ECC">
              <w:rPr>
                <w:sz w:val="22"/>
                <w:szCs w:val="22"/>
              </w:rPr>
              <w:t>ей»</w:t>
            </w:r>
          </w:p>
          <w:p w:rsidR="001A7ECC" w:rsidRDefault="001A7ECC" w:rsidP="00C83DA2">
            <w:pPr>
              <w:tabs>
                <w:tab w:val="left" w:pos="1134"/>
              </w:tabs>
              <w:ind w:right="-6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1A7ECC" w:rsidRDefault="001A7ECC" w:rsidP="001A7ECC">
            <w:pPr>
              <w:ind w:firstLine="227"/>
              <w:jc w:val="both"/>
            </w:pPr>
            <w:r>
              <w:lastRenderedPageBreak/>
              <w:t>Федеральный закон от 22.12.2014 № 431-ФЗ «О внес</w:t>
            </w:r>
            <w:r>
              <w:t>е</w:t>
            </w:r>
            <w:r>
              <w:t>нии изменений в отдельные з</w:t>
            </w:r>
            <w:r>
              <w:t>а</w:t>
            </w:r>
            <w:r>
              <w:t>конодательные акты РФ по в</w:t>
            </w:r>
            <w:r>
              <w:t>о</w:t>
            </w:r>
            <w:r>
              <w:t>просам противодействия ко</w:t>
            </w:r>
            <w:r>
              <w:t>р</w:t>
            </w:r>
            <w:r>
              <w:t>рупции»</w:t>
            </w:r>
          </w:p>
          <w:p w:rsidR="001A7ECC" w:rsidRDefault="001A7ECC" w:rsidP="00C83DA2">
            <w:pPr>
              <w:tabs>
                <w:tab w:val="left" w:pos="1134"/>
              </w:tabs>
              <w:ind w:right="-6"/>
              <w:jc w:val="both"/>
              <w:rPr>
                <w:sz w:val="26"/>
                <w:szCs w:val="26"/>
              </w:rPr>
            </w:pPr>
          </w:p>
        </w:tc>
      </w:tr>
      <w:tr w:rsidR="00AB7964" w:rsidTr="00523C63">
        <w:tc>
          <w:tcPr>
            <w:tcW w:w="9781" w:type="dxa"/>
            <w:gridSpan w:val="3"/>
          </w:tcPr>
          <w:p w:rsidR="00AB7964" w:rsidRPr="00AB7964" w:rsidRDefault="00AB7964" w:rsidP="00AB7964">
            <w:pPr>
              <w:tabs>
                <w:tab w:val="left" w:pos="1134"/>
              </w:tabs>
              <w:ind w:right="-6"/>
              <w:jc w:val="center"/>
            </w:pPr>
            <w:r>
              <w:lastRenderedPageBreak/>
              <w:t>Статья 6, подпункт 6.1</w:t>
            </w:r>
          </w:p>
        </w:tc>
      </w:tr>
      <w:tr w:rsidR="00AB7964" w:rsidTr="00523C63">
        <w:tc>
          <w:tcPr>
            <w:tcW w:w="3077" w:type="dxa"/>
          </w:tcPr>
          <w:p w:rsidR="00AB7964" w:rsidRDefault="00AB7964">
            <w:r>
              <w:t>6.1) разработка и утвержд</w:t>
            </w:r>
            <w:r>
              <w:t>е</w:t>
            </w:r>
            <w:r>
              <w:t>ние программ комплексного развития систем коммунал</w:t>
            </w:r>
            <w:r>
              <w:t>ь</w:t>
            </w:r>
            <w:r>
              <w:t>ной инфраструктуры посел</w:t>
            </w:r>
            <w:r>
              <w:t>е</w:t>
            </w:r>
            <w:r>
              <w:t>ний, городских округов¸ тр</w:t>
            </w:r>
            <w:r>
              <w:t>е</w:t>
            </w:r>
            <w:r>
              <w:t>бования к которым устана</w:t>
            </w:r>
            <w:r w:rsidR="009C1B73">
              <w:t>в</w:t>
            </w:r>
            <w:r w:rsidR="009C1B73">
              <w:t>ливаются Правительством Российской Фед</w:t>
            </w:r>
            <w:r w:rsidR="009C1B73">
              <w:t>е</w:t>
            </w:r>
            <w:r w:rsidR="009C1B73">
              <w:t>рации</w:t>
            </w:r>
          </w:p>
        </w:tc>
        <w:tc>
          <w:tcPr>
            <w:tcW w:w="3444" w:type="dxa"/>
          </w:tcPr>
          <w:p w:rsidR="00AB7964" w:rsidRDefault="009C1B73">
            <w:r>
              <w:t>6.1)  разработка и утверждение программ комплексного развития систем коммунальной инфр</w:t>
            </w:r>
            <w:r>
              <w:t>а</w:t>
            </w:r>
            <w:r>
              <w:t>структуры поселений, городских округов¸ программ комплексного развития транспортной инфр</w:t>
            </w:r>
            <w:r>
              <w:t>а</w:t>
            </w:r>
            <w:r>
              <w:t>структуры поселений, городских округов, программ комплексного развития социальной инфр</w:t>
            </w:r>
            <w:r>
              <w:t>а</w:t>
            </w:r>
            <w:r>
              <w:t>структуры поселений, городских округов, требования к которым устанавливаются Правительством Российской Фед</w:t>
            </w:r>
            <w:r>
              <w:t>е</w:t>
            </w:r>
            <w:r>
              <w:t>рации</w:t>
            </w:r>
          </w:p>
        </w:tc>
        <w:tc>
          <w:tcPr>
            <w:tcW w:w="3260" w:type="dxa"/>
          </w:tcPr>
          <w:p w:rsidR="00AB7964" w:rsidRDefault="00BB750D">
            <w:r>
              <w:t>Федеральный закон от 29.12.2014 № 456-ФЗ «О внес</w:t>
            </w:r>
            <w:r>
              <w:t>е</w:t>
            </w:r>
            <w:r>
              <w:t>нии изменений в Градостро</w:t>
            </w:r>
            <w:r>
              <w:t>и</w:t>
            </w:r>
            <w:r>
              <w:t>тельный кодекс Российской Федерации»</w:t>
            </w:r>
          </w:p>
        </w:tc>
      </w:tr>
      <w:tr w:rsidR="00BB750D" w:rsidTr="00523C63">
        <w:tc>
          <w:tcPr>
            <w:tcW w:w="9781" w:type="dxa"/>
            <w:gridSpan w:val="3"/>
          </w:tcPr>
          <w:p w:rsidR="00BB750D" w:rsidRPr="00BB750D" w:rsidRDefault="00BB750D" w:rsidP="00BB750D">
            <w:pPr>
              <w:jc w:val="center"/>
              <w:rPr>
                <w:b/>
              </w:rPr>
            </w:pPr>
            <w:r>
              <w:rPr>
                <w:b/>
              </w:rPr>
              <w:t>Статью 6 дополнить подпунктом 2.1 следующего содержания</w:t>
            </w:r>
          </w:p>
        </w:tc>
      </w:tr>
      <w:tr w:rsidR="00BB750D" w:rsidTr="00523C63">
        <w:tc>
          <w:tcPr>
            <w:tcW w:w="3077" w:type="dxa"/>
          </w:tcPr>
          <w:p w:rsidR="00BB750D" w:rsidRDefault="00BB750D"/>
        </w:tc>
        <w:tc>
          <w:tcPr>
            <w:tcW w:w="3444" w:type="dxa"/>
          </w:tcPr>
          <w:p w:rsidR="00BB750D" w:rsidRDefault="00BB750D">
            <w:proofErr w:type="gramStart"/>
            <w:r>
              <w:t>2.1) Органы местного самоупра</w:t>
            </w:r>
            <w:r>
              <w:t>в</w:t>
            </w:r>
            <w:r>
              <w:t>ления муниципальных образов</w:t>
            </w:r>
            <w:r>
              <w:t>а</w:t>
            </w:r>
            <w:r>
              <w:t>ний в случае включения в их гр</w:t>
            </w:r>
            <w:r>
              <w:t>а</w:t>
            </w:r>
            <w:r>
              <w:t>ницы территорий, ранее входи</w:t>
            </w:r>
            <w:r>
              <w:t>в</w:t>
            </w:r>
            <w:r>
              <w:t xml:space="preserve">ших в закрытые </w:t>
            </w:r>
            <w:r w:rsidR="00C232BB">
              <w:t>администрати</w:t>
            </w:r>
            <w:r w:rsidR="00C232BB">
              <w:t>в</w:t>
            </w:r>
            <w:r w:rsidR="00C232BB">
              <w:t>но-территориальные образования, в отношении которых Президе</w:t>
            </w:r>
            <w:r w:rsidR="00C232BB">
              <w:t>н</w:t>
            </w:r>
            <w:r w:rsidR="00C232BB">
              <w:t>том Российской Федерации пр</w:t>
            </w:r>
            <w:r w:rsidR="00C232BB">
              <w:t>и</w:t>
            </w:r>
            <w:r w:rsidR="00C232BB">
              <w:t>нято решение о преобразовании или об упразднении, в порядке, установленном Законом Росси</w:t>
            </w:r>
            <w:r w:rsidR="00C232BB">
              <w:t>й</w:t>
            </w:r>
            <w:r w:rsidR="00C232BB">
              <w:t>ской Федерации от 14 июля 1992 года № 3297-1 «О закрытом а</w:t>
            </w:r>
            <w:r w:rsidR="00C232BB">
              <w:t>д</w:t>
            </w:r>
            <w:r w:rsidR="00C232BB">
              <w:t>министративно-территориальном образовании», ведут учет гра</w:t>
            </w:r>
            <w:r w:rsidR="00C232BB">
              <w:t>ж</w:t>
            </w:r>
            <w:r w:rsidR="00C232BB">
              <w:t>дан, сохранивших право на пол</w:t>
            </w:r>
            <w:r w:rsidR="00C232BB">
              <w:t>у</w:t>
            </w:r>
            <w:r w:rsidR="00C232BB">
              <w:t>чение социальной выплаты для приобретения жилого</w:t>
            </w:r>
            <w:proofErr w:type="gramEnd"/>
            <w:r w:rsidR="00C232BB">
              <w:t xml:space="preserve"> помещения за границами указанных террит</w:t>
            </w:r>
            <w:r w:rsidR="00C232BB">
              <w:t>о</w:t>
            </w:r>
            <w:r w:rsidR="00C232BB">
              <w:t>рий, определяют размер указа</w:t>
            </w:r>
            <w:r w:rsidR="00C232BB">
              <w:t>н</w:t>
            </w:r>
            <w:r w:rsidR="00C232BB">
              <w:t xml:space="preserve">ной выплаты, осуществляют </w:t>
            </w:r>
            <w:proofErr w:type="gramStart"/>
            <w:r w:rsidR="00C232BB">
              <w:t>ко</w:t>
            </w:r>
            <w:r w:rsidR="00C232BB">
              <w:t>н</w:t>
            </w:r>
            <w:r w:rsidR="00C232BB">
              <w:t>троль за</w:t>
            </w:r>
            <w:proofErr w:type="gramEnd"/>
            <w:r w:rsidR="00C232BB">
              <w:t xml:space="preserve"> соблюдением граждан</w:t>
            </w:r>
            <w:r w:rsidR="00C232BB">
              <w:t>а</w:t>
            </w:r>
            <w:r w:rsidR="00C232BB">
              <w:t>ми условий ее получения, а так же имеют право оплачивать стоимость проезда граждан и членов их семей от прежнего места жительства до нового места жител</w:t>
            </w:r>
            <w:r w:rsidR="00C232BB">
              <w:t>ь</w:t>
            </w:r>
            <w:r w:rsidR="00C232BB">
              <w:t>ства и стоимость провоза багажа</w:t>
            </w:r>
          </w:p>
        </w:tc>
        <w:tc>
          <w:tcPr>
            <w:tcW w:w="3260" w:type="dxa"/>
          </w:tcPr>
          <w:p w:rsidR="00BB750D" w:rsidRDefault="00C232BB">
            <w:r>
              <w:t>Федеральный закон от 29.12.2014 № 454-ФЗ «О внес</w:t>
            </w:r>
            <w:r>
              <w:t>е</w:t>
            </w:r>
            <w:r>
              <w:t>нии изменений в Закон Росси</w:t>
            </w:r>
            <w:r>
              <w:t>й</w:t>
            </w:r>
            <w:r>
              <w:t xml:space="preserve">ской Федерации «О закрытом </w:t>
            </w:r>
            <w:r w:rsidR="00BD5033">
              <w:t>административно-территориальном образов</w:t>
            </w:r>
            <w:r w:rsidR="00BD5033">
              <w:t>а</w:t>
            </w:r>
            <w:r w:rsidR="00BD5033">
              <w:t>нии»</w:t>
            </w:r>
          </w:p>
        </w:tc>
      </w:tr>
      <w:tr w:rsidR="00BD5033" w:rsidTr="00523C63">
        <w:tc>
          <w:tcPr>
            <w:tcW w:w="9781" w:type="dxa"/>
            <w:gridSpan w:val="3"/>
          </w:tcPr>
          <w:p w:rsidR="00BD5033" w:rsidRPr="00BD5033" w:rsidRDefault="00BD5033" w:rsidP="00BD5033">
            <w:pPr>
              <w:jc w:val="center"/>
              <w:rPr>
                <w:b/>
              </w:rPr>
            </w:pPr>
            <w:r>
              <w:rPr>
                <w:b/>
              </w:rPr>
              <w:t>Пункт 6 статьи 16 изложен в следующей редакции</w:t>
            </w:r>
          </w:p>
        </w:tc>
      </w:tr>
      <w:tr w:rsidR="00BD5033" w:rsidTr="00523C63">
        <w:tc>
          <w:tcPr>
            <w:tcW w:w="3077" w:type="dxa"/>
          </w:tcPr>
          <w:p w:rsidR="00BD5033" w:rsidRDefault="00BD5033">
            <w:r>
              <w:t>6. Порядок проведения опр</w:t>
            </w:r>
            <w:r>
              <w:t>о</w:t>
            </w:r>
            <w:r>
              <w:t>са граждан определяется П</w:t>
            </w:r>
            <w:r>
              <w:t>о</w:t>
            </w:r>
            <w:r>
              <w:t xml:space="preserve">ложением об опросе граждан </w:t>
            </w:r>
            <w:r>
              <w:lastRenderedPageBreak/>
              <w:t>в соответствии с настоящим уставом и утверждается С</w:t>
            </w:r>
            <w:r>
              <w:t>о</w:t>
            </w:r>
            <w:r>
              <w:t>ветом деп</w:t>
            </w:r>
            <w:r>
              <w:t>у</w:t>
            </w:r>
            <w:r>
              <w:t>татов</w:t>
            </w:r>
          </w:p>
        </w:tc>
        <w:tc>
          <w:tcPr>
            <w:tcW w:w="3444" w:type="dxa"/>
          </w:tcPr>
          <w:p w:rsidR="00BD5033" w:rsidRDefault="00BD5033">
            <w:r>
              <w:lastRenderedPageBreak/>
              <w:t>6. Порядок назначения и пров</w:t>
            </w:r>
            <w:r>
              <w:t>е</w:t>
            </w:r>
            <w:r>
              <w:t>дения опроса граждан определ</w:t>
            </w:r>
            <w:r>
              <w:t>я</w:t>
            </w:r>
            <w:r>
              <w:t>ется</w:t>
            </w:r>
            <w:r w:rsidR="00F47970">
              <w:t xml:space="preserve"> нормативными правовыми </w:t>
            </w:r>
            <w:r w:rsidR="00F47970">
              <w:lastRenderedPageBreak/>
              <w:t>актами Совета депутатов в соо</w:t>
            </w:r>
            <w:r w:rsidR="00F47970">
              <w:t>т</w:t>
            </w:r>
            <w:r w:rsidR="00F47970">
              <w:t>ветствии с положениями закон</w:t>
            </w:r>
            <w:r w:rsidR="00F47970">
              <w:t>о</w:t>
            </w:r>
            <w:r w:rsidR="00F47970">
              <w:t>дательства, настоящим Уставом и в соответствии с законом субъе</w:t>
            </w:r>
            <w:r w:rsidR="00F47970">
              <w:t>к</w:t>
            </w:r>
            <w:r w:rsidR="00F47970">
              <w:t>та Российской Федерации</w:t>
            </w:r>
          </w:p>
        </w:tc>
        <w:tc>
          <w:tcPr>
            <w:tcW w:w="3260" w:type="dxa"/>
          </w:tcPr>
          <w:p w:rsidR="00BD5033" w:rsidRDefault="00F47970">
            <w:r>
              <w:lastRenderedPageBreak/>
              <w:t xml:space="preserve">Закон Хабаровского края «О внесении изменений в Закон Хабаровского края от </w:t>
            </w:r>
            <w:r>
              <w:lastRenderedPageBreak/>
              <w:t>26.11.2014 № 15 «Об отдельных вопросах организации местного самоуправления в Хаб</w:t>
            </w:r>
            <w:r>
              <w:t>а</w:t>
            </w:r>
            <w:r>
              <w:t>ровском крае»</w:t>
            </w:r>
          </w:p>
        </w:tc>
      </w:tr>
      <w:tr w:rsidR="005B116C" w:rsidTr="00523C63">
        <w:tc>
          <w:tcPr>
            <w:tcW w:w="9781" w:type="dxa"/>
            <w:gridSpan w:val="3"/>
          </w:tcPr>
          <w:p w:rsidR="005B116C" w:rsidRPr="005B116C" w:rsidRDefault="005B116C" w:rsidP="005B116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Пункт 2 статьи 18 дополнить следующими словами</w:t>
            </w:r>
          </w:p>
        </w:tc>
      </w:tr>
      <w:tr w:rsidR="005B116C" w:rsidTr="00523C63">
        <w:tc>
          <w:tcPr>
            <w:tcW w:w="3077" w:type="dxa"/>
          </w:tcPr>
          <w:p w:rsidR="005B116C" w:rsidRDefault="005B116C">
            <w:r>
              <w:t>2. Порядок формирования, полномочия, срок полном</w:t>
            </w:r>
            <w:r>
              <w:t>о</w:t>
            </w:r>
            <w:r>
              <w:t>чий, подотчетность, подко</w:t>
            </w:r>
            <w:r>
              <w:t>н</w:t>
            </w:r>
            <w:r>
              <w:t>трольность органов местного самоуправления, а также иные вопросы организации и деятельности указанных о</w:t>
            </w:r>
            <w:r>
              <w:t>р</w:t>
            </w:r>
            <w:r>
              <w:t>ганов определяются насто</w:t>
            </w:r>
            <w:r>
              <w:t>я</w:t>
            </w:r>
            <w:r>
              <w:t>щим у</w:t>
            </w:r>
            <w:r>
              <w:t>с</w:t>
            </w:r>
            <w:r>
              <w:t>тавом</w:t>
            </w:r>
          </w:p>
        </w:tc>
        <w:tc>
          <w:tcPr>
            <w:tcW w:w="3444" w:type="dxa"/>
          </w:tcPr>
          <w:p w:rsidR="005B116C" w:rsidRPr="005B116C" w:rsidRDefault="005B116C">
            <w:r>
              <w:t>2. Порядок формирования, по</w:t>
            </w:r>
            <w:r>
              <w:t>л</w:t>
            </w:r>
            <w:r>
              <w:t>номочия, срок полномочий, по</w:t>
            </w:r>
            <w:r>
              <w:t>д</w:t>
            </w:r>
            <w:r>
              <w:t>отчетность, подконтрольность органов местного самоуправл</w:t>
            </w:r>
            <w:r>
              <w:t>е</w:t>
            </w:r>
            <w:r>
              <w:t>ния, а также иные вопросы орг</w:t>
            </w:r>
            <w:r>
              <w:t>а</w:t>
            </w:r>
            <w:r>
              <w:t>низации и деятельности указа</w:t>
            </w:r>
            <w:r>
              <w:t>н</w:t>
            </w:r>
            <w:r>
              <w:t>ных органов определяются н</w:t>
            </w:r>
            <w:r>
              <w:t>а</w:t>
            </w:r>
            <w:r>
              <w:t xml:space="preserve">стоящим Уставом </w:t>
            </w:r>
            <w:r>
              <w:rPr>
                <w:b/>
              </w:rPr>
              <w:t>в соответс</w:t>
            </w:r>
            <w:r>
              <w:rPr>
                <w:b/>
              </w:rPr>
              <w:t>т</w:t>
            </w:r>
            <w:r>
              <w:rPr>
                <w:b/>
              </w:rPr>
              <w:t>вии с законом Российской Ф</w:t>
            </w:r>
            <w:r>
              <w:rPr>
                <w:b/>
              </w:rPr>
              <w:t>е</w:t>
            </w:r>
            <w:r>
              <w:rPr>
                <w:b/>
              </w:rPr>
              <w:t>дерации</w:t>
            </w:r>
          </w:p>
        </w:tc>
        <w:tc>
          <w:tcPr>
            <w:tcW w:w="3260" w:type="dxa"/>
          </w:tcPr>
          <w:p w:rsidR="005B116C" w:rsidRDefault="00B96B6D">
            <w:r>
              <w:t>Закон Хабаровского края «О внесении изменений в Закон Хабаровского края от 26.11.2014 № 15 «Об отдельных вопросах организации местного самоуправления в Хаб</w:t>
            </w:r>
            <w:r>
              <w:t>а</w:t>
            </w:r>
            <w:r>
              <w:t>ровском крае»</w:t>
            </w:r>
          </w:p>
        </w:tc>
      </w:tr>
      <w:tr w:rsidR="00C3411F" w:rsidTr="00523C63">
        <w:tc>
          <w:tcPr>
            <w:tcW w:w="9781" w:type="dxa"/>
            <w:gridSpan w:val="3"/>
          </w:tcPr>
          <w:p w:rsidR="00C3411F" w:rsidRPr="00C3411F" w:rsidRDefault="00C3411F" w:rsidP="00C3411F">
            <w:pPr>
              <w:jc w:val="center"/>
              <w:rPr>
                <w:b/>
              </w:rPr>
            </w:pPr>
            <w:r>
              <w:rPr>
                <w:b/>
              </w:rPr>
              <w:t>Пункт 2 статьи 30 изложен в следующей редакции</w:t>
            </w:r>
          </w:p>
        </w:tc>
      </w:tr>
      <w:tr w:rsidR="00C3411F" w:rsidTr="00523C63">
        <w:tc>
          <w:tcPr>
            <w:tcW w:w="3077" w:type="dxa"/>
          </w:tcPr>
          <w:p w:rsidR="00C3411F" w:rsidRDefault="004709B1">
            <w:r>
              <w:t>2. Глава городского посел</w:t>
            </w:r>
            <w:r>
              <w:t>е</w:t>
            </w:r>
            <w:r>
              <w:t>ния избирается на муниц</w:t>
            </w:r>
            <w:r>
              <w:t>и</w:t>
            </w:r>
            <w:r>
              <w:t>пальных выборах граждан</w:t>
            </w:r>
            <w:r>
              <w:t>а</w:t>
            </w:r>
            <w:r>
              <w:t>ми, проживающими на терр</w:t>
            </w:r>
            <w:r>
              <w:t>и</w:t>
            </w:r>
            <w:r>
              <w:t>тории городского поселения и обладающими избирательным правом, на основе равного всеобщего и прямого избир</w:t>
            </w:r>
            <w:r>
              <w:t>а</w:t>
            </w:r>
            <w:r>
              <w:t>тельного права при тайном голосовании ср</w:t>
            </w:r>
            <w:r>
              <w:t>о</w:t>
            </w:r>
            <w:r>
              <w:t>ком на 5 лет</w:t>
            </w:r>
          </w:p>
        </w:tc>
        <w:tc>
          <w:tcPr>
            <w:tcW w:w="3444" w:type="dxa"/>
          </w:tcPr>
          <w:p w:rsidR="00C3411F" w:rsidRDefault="004709B1">
            <w:r>
              <w:t>2. Глава городского поселения избирается представительным органом из числа кандидатов, представленных конкурсной к</w:t>
            </w:r>
            <w:r>
              <w:t>о</w:t>
            </w:r>
            <w:r>
              <w:t>миссией по результатам конку</w:t>
            </w:r>
            <w:r>
              <w:t>р</w:t>
            </w:r>
            <w:r>
              <w:t>са, ср</w:t>
            </w:r>
            <w:r>
              <w:t>о</w:t>
            </w:r>
            <w:r>
              <w:t>ком на 5 лет.</w:t>
            </w:r>
          </w:p>
          <w:p w:rsidR="004709B1" w:rsidRDefault="004709B1">
            <w:r>
              <w:t>Порядок проведения конкурса по отбору кандидатур на должность главы городского поселения у</w:t>
            </w:r>
            <w:r>
              <w:t>с</w:t>
            </w:r>
            <w:r>
              <w:t>танавливается Советом депут</w:t>
            </w:r>
            <w:r>
              <w:t>а</w:t>
            </w:r>
            <w:r>
              <w:t>тов. Порядок проведения конку</w:t>
            </w:r>
            <w:r>
              <w:t>р</w:t>
            </w:r>
            <w:r>
              <w:t>са должен предусматривать опу</w:t>
            </w:r>
            <w:r>
              <w:t>б</w:t>
            </w:r>
            <w:r>
              <w:t>ликование условий конкурса, сведений о дате, времени и месте его проведения не позднее, чем за 20 дней до проведения ко</w:t>
            </w:r>
            <w:r>
              <w:t>н</w:t>
            </w:r>
            <w:r>
              <w:t xml:space="preserve">курса. </w:t>
            </w:r>
          </w:p>
          <w:p w:rsidR="004709B1" w:rsidRDefault="004709B1">
            <w:r>
              <w:t>Общее число членов конкурсной комиссии устанавливается Сов</w:t>
            </w:r>
            <w:r>
              <w:t>е</w:t>
            </w:r>
            <w:r>
              <w:t>том депут</w:t>
            </w:r>
            <w:r>
              <w:t>а</w:t>
            </w:r>
            <w:r>
              <w:t>тов.</w:t>
            </w:r>
          </w:p>
        </w:tc>
        <w:tc>
          <w:tcPr>
            <w:tcW w:w="3260" w:type="dxa"/>
          </w:tcPr>
          <w:p w:rsidR="00C3411F" w:rsidRDefault="004709B1">
            <w:r>
              <w:t>Закон Хабаровского края «О внесении изменений в Закон Хабаровского края от 26.11.2014 № 15 «Об отдельных вопросах организации местного самоуправления в Хаб</w:t>
            </w:r>
            <w:r>
              <w:t>а</w:t>
            </w:r>
            <w:r>
              <w:t>ровском крае»</w:t>
            </w:r>
          </w:p>
        </w:tc>
      </w:tr>
      <w:tr w:rsidR="009C381B" w:rsidTr="00523C63">
        <w:tc>
          <w:tcPr>
            <w:tcW w:w="9781" w:type="dxa"/>
            <w:gridSpan w:val="3"/>
          </w:tcPr>
          <w:p w:rsidR="009C381B" w:rsidRPr="009C381B" w:rsidRDefault="009C381B" w:rsidP="009C381B">
            <w:pPr>
              <w:jc w:val="center"/>
              <w:rPr>
                <w:b/>
              </w:rPr>
            </w:pPr>
            <w:r>
              <w:rPr>
                <w:b/>
              </w:rPr>
              <w:t>Пункт 4 статьи 30 изложен в следующей редакции</w:t>
            </w:r>
          </w:p>
        </w:tc>
      </w:tr>
      <w:tr w:rsidR="009C381B" w:rsidTr="00523C63">
        <w:tc>
          <w:tcPr>
            <w:tcW w:w="3077" w:type="dxa"/>
          </w:tcPr>
          <w:p w:rsidR="009C381B" w:rsidRDefault="009C381B">
            <w:r>
              <w:t>4. Полномочия главы горо</w:t>
            </w:r>
            <w:r>
              <w:t>д</w:t>
            </w:r>
            <w:r>
              <w:t>ского поселения начинаются со дня его вступления в должность и прекращаются в день вступления в должность вновь избранного главы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</w:p>
        </w:tc>
        <w:tc>
          <w:tcPr>
            <w:tcW w:w="3444" w:type="dxa"/>
          </w:tcPr>
          <w:p w:rsidR="009C381B" w:rsidRDefault="009C381B">
            <w:r>
              <w:t>4. Глава городского поселения приступает к исполнению полн</w:t>
            </w:r>
            <w:r>
              <w:t>о</w:t>
            </w:r>
            <w:r>
              <w:t>мочий с момента вручения реш</w:t>
            </w:r>
            <w:r>
              <w:t>е</w:t>
            </w:r>
            <w:r>
              <w:t>ния Совета депутатов об избр</w:t>
            </w:r>
            <w:r>
              <w:t>а</w:t>
            </w:r>
            <w:r>
              <w:t>нии и прекращает их с момента вступления в должность вновь избранного главы городского п</w:t>
            </w:r>
            <w:r>
              <w:t>о</w:t>
            </w:r>
            <w:r>
              <w:t>селения</w:t>
            </w:r>
          </w:p>
        </w:tc>
        <w:tc>
          <w:tcPr>
            <w:tcW w:w="3260" w:type="dxa"/>
          </w:tcPr>
          <w:p w:rsidR="009C381B" w:rsidRDefault="009C381B">
            <w:r>
              <w:t>Закон Хабаровского края «О внесении изменений в Закон Хабаровского края от 26.11.2014 № 15 «Об отдельных вопросах организации местного самоуправления в Хаб</w:t>
            </w:r>
            <w:r>
              <w:t>а</w:t>
            </w:r>
            <w:r>
              <w:t>ровском крае»</w:t>
            </w:r>
          </w:p>
        </w:tc>
      </w:tr>
      <w:tr w:rsidR="009C381B" w:rsidTr="00523C63">
        <w:tc>
          <w:tcPr>
            <w:tcW w:w="9781" w:type="dxa"/>
            <w:gridSpan w:val="3"/>
          </w:tcPr>
          <w:p w:rsidR="009C381B" w:rsidRPr="009C381B" w:rsidRDefault="009C381B" w:rsidP="009C381B">
            <w:pPr>
              <w:jc w:val="center"/>
              <w:rPr>
                <w:b/>
              </w:rPr>
            </w:pPr>
            <w:r>
              <w:rPr>
                <w:b/>
              </w:rPr>
              <w:t>Пункт 2 статьи 32 изложен в следующей редакции</w:t>
            </w:r>
          </w:p>
        </w:tc>
      </w:tr>
      <w:tr w:rsidR="009C381B" w:rsidTr="00523C63">
        <w:tc>
          <w:tcPr>
            <w:tcW w:w="3077" w:type="dxa"/>
          </w:tcPr>
          <w:p w:rsidR="009C381B" w:rsidRDefault="009C381B">
            <w:r>
              <w:t>2. В случае досрочного пр</w:t>
            </w:r>
            <w:r>
              <w:t>е</w:t>
            </w:r>
            <w:r>
              <w:t>кращения полномочий главы городского поселения «Раб</w:t>
            </w:r>
            <w:r>
              <w:t>о</w:t>
            </w:r>
            <w:r>
              <w:t>чий поселок Многоверши</w:t>
            </w:r>
            <w:r>
              <w:t>н</w:t>
            </w:r>
            <w:r>
              <w:t>ный», избранного на муниц</w:t>
            </w:r>
            <w:r>
              <w:t>и</w:t>
            </w:r>
            <w:r>
              <w:t>пальных выборах, досрочные выборы главы городского п</w:t>
            </w:r>
            <w:r>
              <w:t>о</w:t>
            </w:r>
            <w:r>
              <w:t>селения «Рабочий поселок Многовершинный» проводя</w:t>
            </w:r>
            <w:r>
              <w:t>т</w:t>
            </w:r>
            <w:r>
              <w:t>ся в сроки, установленные ф</w:t>
            </w:r>
            <w:r>
              <w:t>е</w:t>
            </w:r>
            <w:r>
              <w:t>деральным законом</w:t>
            </w:r>
          </w:p>
        </w:tc>
        <w:tc>
          <w:tcPr>
            <w:tcW w:w="3444" w:type="dxa"/>
          </w:tcPr>
          <w:p w:rsidR="009C381B" w:rsidRDefault="009C381B">
            <w:r>
              <w:t>2. В случае досрочного прекр</w:t>
            </w:r>
            <w:r>
              <w:t>а</w:t>
            </w:r>
            <w:r>
              <w:t xml:space="preserve">щения </w:t>
            </w:r>
            <w:r w:rsidR="009F3300">
              <w:t>полномочий главы горо</w:t>
            </w:r>
            <w:r w:rsidR="009F3300">
              <w:t>д</w:t>
            </w:r>
            <w:r w:rsidR="009F3300">
              <w:t>ского поселения «Рабочий пос</w:t>
            </w:r>
            <w:r w:rsidR="009F3300">
              <w:t>е</w:t>
            </w:r>
            <w:r w:rsidR="009F3300">
              <w:t>лок Многовершинный», досро</w:t>
            </w:r>
            <w:r w:rsidR="009F3300">
              <w:t>ч</w:t>
            </w:r>
            <w:r w:rsidR="009F3300">
              <w:t xml:space="preserve">ные выборы </w:t>
            </w:r>
            <w:r w:rsidR="00523C63">
              <w:t>проводятся в поря</w:t>
            </w:r>
            <w:r w:rsidR="00523C63">
              <w:t>д</w:t>
            </w:r>
            <w:r w:rsidR="00523C63">
              <w:t>ке проведения конкурса по отб</w:t>
            </w:r>
            <w:r w:rsidR="00523C63">
              <w:t>о</w:t>
            </w:r>
            <w:r w:rsidR="00523C63">
              <w:t>ру кандидатур на должность гл</w:t>
            </w:r>
            <w:r w:rsidR="00523C63">
              <w:t>а</w:t>
            </w:r>
            <w:r w:rsidR="00523C63">
              <w:t>вы городского поселения, уст</w:t>
            </w:r>
            <w:r w:rsidR="00523C63">
              <w:t>а</w:t>
            </w:r>
            <w:r w:rsidR="00523C63">
              <w:t xml:space="preserve">новленного Советом депутатов </w:t>
            </w:r>
          </w:p>
        </w:tc>
        <w:tc>
          <w:tcPr>
            <w:tcW w:w="3260" w:type="dxa"/>
          </w:tcPr>
          <w:p w:rsidR="009C381B" w:rsidRDefault="00523C63">
            <w:r>
              <w:t>Закон Хабаровского края «О внесении изменений в Закон Хабаровского края от 26.11.2014 № 15 «Об отдельных вопросах организации местного самоуправления в Хаб</w:t>
            </w:r>
            <w:r>
              <w:t>а</w:t>
            </w:r>
            <w:r>
              <w:t>ровском крае»</w:t>
            </w:r>
          </w:p>
        </w:tc>
      </w:tr>
      <w:tr w:rsidR="00523C63" w:rsidTr="00523C63">
        <w:tc>
          <w:tcPr>
            <w:tcW w:w="9781" w:type="dxa"/>
            <w:gridSpan w:val="3"/>
          </w:tcPr>
          <w:p w:rsidR="00523C63" w:rsidRPr="00523C63" w:rsidRDefault="00523C63" w:rsidP="00523C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П.п. 2</w:t>
            </w:r>
            <w:r w:rsidR="00A81B0E">
              <w:rPr>
                <w:b/>
              </w:rPr>
              <w:t>.1</w:t>
            </w:r>
            <w:r>
              <w:rPr>
                <w:b/>
              </w:rPr>
              <w:t xml:space="preserve"> пункта 2 статьи 32 изложить в следующей редакции</w:t>
            </w:r>
          </w:p>
        </w:tc>
      </w:tr>
      <w:tr w:rsidR="00523C63" w:rsidTr="00523C63">
        <w:tc>
          <w:tcPr>
            <w:tcW w:w="3077" w:type="dxa"/>
          </w:tcPr>
          <w:p w:rsidR="00523C63" w:rsidRDefault="00A81B0E">
            <w:r>
              <w:t>2.1) Удаления  в отставку в соответствии со статьей 74.1 Федерального закона от 06.10.2003 № 131-ФЗ</w:t>
            </w:r>
          </w:p>
        </w:tc>
        <w:tc>
          <w:tcPr>
            <w:tcW w:w="3444" w:type="dxa"/>
          </w:tcPr>
          <w:p w:rsidR="00523C63" w:rsidRDefault="00A81B0E">
            <w:r>
              <w:t>2.1) Глава городского поселения вправе уйти в отставку по собс</w:t>
            </w:r>
            <w:r>
              <w:t>т</w:t>
            </w:r>
            <w:r>
              <w:t>венному желанию на основании письменного заявления в Совет депутатов с указанием мотивов отставки. По результатам ра</w:t>
            </w:r>
            <w:r>
              <w:t>с</w:t>
            </w:r>
            <w:r>
              <w:t>смотрения заявления Совет деп</w:t>
            </w:r>
            <w:r>
              <w:t>у</w:t>
            </w:r>
            <w:r>
              <w:t>татов принимает решение пр</w:t>
            </w:r>
            <w:r>
              <w:t>о</w:t>
            </w:r>
            <w:r>
              <w:t>стым большинством голосов от установленной численности д</w:t>
            </w:r>
            <w:r>
              <w:t>е</w:t>
            </w:r>
            <w:r>
              <w:t>путатов. Совет депутатов прин</w:t>
            </w:r>
            <w:r>
              <w:t>и</w:t>
            </w:r>
            <w:r>
              <w:t>мает отставку или отклоняем её на срок не более чем на один м</w:t>
            </w:r>
            <w:r>
              <w:t>е</w:t>
            </w:r>
            <w:r>
              <w:t>сяц, в течение которого глава г</w:t>
            </w:r>
            <w:r>
              <w:t>о</w:t>
            </w:r>
            <w:r>
              <w:t>родского поселения вправе от</w:t>
            </w:r>
            <w:r>
              <w:t>о</w:t>
            </w:r>
            <w:r>
              <w:t>звать свое заявление об отставке по собственному желанию</w:t>
            </w:r>
          </w:p>
        </w:tc>
        <w:tc>
          <w:tcPr>
            <w:tcW w:w="3260" w:type="dxa"/>
          </w:tcPr>
          <w:p w:rsidR="00523C63" w:rsidRDefault="00A81B0E">
            <w:r>
              <w:t>Закон Хабаровского края «О внесении изменений в Закон Хабаровского края от 26.11.2014 № 15 «Об отдельных вопросах организации местного самоуправления в Хабаро</w:t>
            </w:r>
            <w:r>
              <w:t>в</w:t>
            </w:r>
            <w:r>
              <w:t>ском крае»</w:t>
            </w:r>
          </w:p>
        </w:tc>
      </w:tr>
    </w:tbl>
    <w:p w:rsidR="00262433" w:rsidRDefault="00262433"/>
    <w:p w:rsidR="00412360" w:rsidRDefault="00412360"/>
    <w:p w:rsidR="00412360" w:rsidRDefault="00412360"/>
    <w:p w:rsidR="00412360" w:rsidRDefault="00412360"/>
    <w:p w:rsidR="00412360" w:rsidRDefault="00412360" w:rsidP="004123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ПОЯСНИТЕЛЬНАЯ ЗАПИСКА</w:t>
      </w:r>
    </w:p>
    <w:p w:rsidR="00412360" w:rsidRDefault="00412360" w:rsidP="00412360">
      <w:pPr>
        <w:jc w:val="center"/>
        <w:rPr>
          <w:b/>
          <w:sz w:val="26"/>
          <w:szCs w:val="26"/>
        </w:rPr>
      </w:pPr>
    </w:p>
    <w:p w:rsidR="00412360" w:rsidRPr="00412360" w:rsidRDefault="00412360" w:rsidP="00412360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Представленный проект изменений в Устав городского поселения «Рабочий поселок Многовершинный» Николаевского муниципального района Хабаровского края вносит изложенные изменения:</w:t>
      </w:r>
    </w:p>
    <w:p w:rsidR="00412360" w:rsidRDefault="00412360" w:rsidP="004123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В пункт 4 статьи 25 внесены следующие изменения: </w:t>
      </w:r>
    </w:p>
    <w:p w:rsidR="00412360" w:rsidRDefault="00412360" w:rsidP="004123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подпункт 1 считать утратившим силу; </w:t>
      </w:r>
    </w:p>
    <w:p w:rsidR="00412360" w:rsidRDefault="00412360" w:rsidP="00412360">
      <w:pPr>
        <w:tabs>
          <w:tab w:val="left" w:pos="960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подпункт 2 изложен в новой редакции:</w:t>
      </w:r>
    </w:p>
    <w:p w:rsidR="00412360" w:rsidRDefault="00412360" w:rsidP="00412360">
      <w:pPr>
        <w:tabs>
          <w:tab w:val="left" w:pos="960"/>
        </w:tabs>
        <w:ind w:right="-6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«2) заниматься предпринимательской деятельностью лично или через дов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ренных лиц, а так же  участвовать в управлении хозяйствующим субъектом (за исключением жилищного, жилищно-строительного, гаражного кооперативов, с</w:t>
      </w:r>
      <w:r>
        <w:rPr>
          <w:sz w:val="26"/>
          <w:szCs w:val="26"/>
        </w:rPr>
        <w:t>а</w:t>
      </w:r>
      <w:r>
        <w:rPr>
          <w:sz w:val="26"/>
          <w:szCs w:val="26"/>
        </w:rPr>
        <w:t>доводческого, огороднического, дачного потребительских кооперативов, товар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щества собственников недвижимости и профсоюза, зарегистрированного в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новленном порядке), если иное не предусмотрено федеральными законами или 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ли в порядке, установленном муниципальным правовым актом в соответствии с федеральными законами и законами субъекта Российской</w:t>
      </w:r>
      <w:proofErr w:type="gramEnd"/>
      <w:r>
        <w:rPr>
          <w:sz w:val="26"/>
          <w:szCs w:val="26"/>
        </w:rPr>
        <w:t xml:space="preserve"> Федерации, ему не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ручено участвовать в управлении этой организацией»;</w:t>
      </w:r>
    </w:p>
    <w:p w:rsidR="00412360" w:rsidRDefault="00412360" w:rsidP="00412360">
      <w:pPr>
        <w:tabs>
          <w:tab w:val="left" w:pos="960"/>
        </w:tabs>
        <w:ind w:right="-6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- В пункт 2 статьи 30 (</w:t>
      </w:r>
      <w:r>
        <w:rPr>
          <w:i/>
          <w:sz w:val="26"/>
          <w:szCs w:val="26"/>
        </w:rPr>
        <w:t>Глава городского поселения)</w:t>
      </w:r>
    </w:p>
    <w:p w:rsidR="00412360" w:rsidRDefault="00412360" w:rsidP="00412360">
      <w:pPr>
        <w:tabs>
          <w:tab w:val="left" w:pos="960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подпункт 1 считать утратившим силу;</w:t>
      </w:r>
    </w:p>
    <w:p w:rsidR="00412360" w:rsidRDefault="00412360" w:rsidP="00412360">
      <w:pPr>
        <w:tabs>
          <w:tab w:val="left" w:pos="960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подпункт 2 изложен в следующей редакции:</w:t>
      </w:r>
    </w:p>
    <w:p w:rsidR="00412360" w:rsidRDefault="00412360" w:rsidP="00412360">
      <w:pPr>
        <w:tabs>
          <w:tab w:val="left" w:pos="960"/>
        </w:tabs>
        <w:ind w:right="-6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«2) заниматься предпринимательской деятельностью лично или через дов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ренных лиц, а так же  участвовать в управлении хозяйствующим субъектом (за исключением жилищного, жилищно-строительного, гаражного кооперативов, с</w:t>
      </w:r>
      <w:r>
        <w:rPr>
          <w:sz w:val="26"/>
          <w:szCs w:val="26"/>
        </w:rPr>
        <w:t>а</w:t>
      </w:r>
      <w:r>
        <w:rPr>
          <w:sz w:val="26"/>
          <w:szCs w:val="26"/>
        </w:rPr>
        <w:t>доводческого, огороднического, дачного потребительских кооперативов, товар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щества собственников недвижимости и профсоюза, зарегистрированного в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новленном порядке), если иное не предусмотрено федеральными законами или 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ли в порядке, установленном муниципальным правовым актом в соответствии с федеральными законами и законами субъекта Российской</w:t>
      </w:r>
      <w:proofErr w:type="gramEnd"/>
      <w:r>
        <w:rPr>
          <w:sz w:val="26"/>
          <w:szCs w:val="26"/>
        </w:rPr>
        <w:t xml:space="preserve"> Федерации, ему не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ручено участвовать в управлении этой организацией».</w:t>
      </w:r>
    </w:p>
    <w:p w:rsidR="00412360" w:rsidRDefault="00412360" w:rsidP="00412360">
      <w:pPr>
        <w:tabs>
          <w:tab w:val="left" w:pos="1134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- подпункт 6.1 статьи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6 после слова «округов» дополнен словами «пр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 комплексного развития транспортной инфраструктуры поселений, городских о</w:t>
      </w:r>
      <w:r>
        <w:rPr>
          <w:sz w:val="26"/>
          <w:szCs w:val="26"/>
        </w:rPr>
        <w:t>к</w:t>
      </w:r>
      <w:r>
        <w:rPr>
          <w:sz w:val="26"/>
          <w:szCs w:val="26"/>
        </w:rPr>
        <w:t>ругов, программ комплексного развития социальной инфраструктуры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селений, городских округов».</w:t>
      </w:r>
    </w:p>
    <w:p w:rsidR="00412360" w:rsidRDefault="00412360" w:rsidP="00412360">
      <w:pPr>
        <w:tabs>
          <w:tab w:val="left" w:pos="1134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Статья 6 дополнена подпунктом 2.1 следующего содерж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ния:</w:t>
      </w:r>
    </w:p>
    <w:p w:rsidR="00412360" w:rsidRDefault="00412360" w:rsidP="00412360">
      <w:pPr>
        <w:tabs>
          <w:tab w:val="left" w:pos="1134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>«2.1) Органы местного самоуправления муниципальных образований в сл</w:t>
      </w:r>
      <w:r>
        <w:rPr>
          <w:sz w:val="26"/>
          <w:szCs w:val="26"/>
        </w:rPr>
        <w:t>у</w:t>
      </w:r>
      <w:r>
        <w:rPr>
          <w:sz w:val="26"/>
          <w:szCs w:val="26"/>
        </w:rPr>
        <w:t>чае включения в их границы территорий, ранее входивших в закрытые админис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ративно-территориальные образования, в отношении которых Президентом 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сийской Федерации принято решение о преобразовании или об упразднении, в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рядке, установленном Законом Российской Федерации от 14 июля 1992 года № 3297-1 «О закрытом административно-территориальном образовании», ведут учет граждан, сохранивших право на получение социальной выплаты для приобретения жилого</w:t>
      </w:r>
      <w:proofErr w:type="gramEnd"/>
      <w:r>
        <w:rPr>
          <w:sz w:val="26"/>
          <w:szCs w:val="26"/>
        </w:rPr>
        <w:t xml:space="preserve"> помещения за границами указанных территорий, определяют размер ук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занной выплаты, осуществляют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гражданами условий ее получения, а так 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багажа».</w:t>
      </w:r>
    </w:p>
    <w:p w:rsidR="005467FB" w:rsidRDefault="005467FB" w:rsidP="005467FB">
      <w:pPr>
        <w:tabs>
          <w:tab w:val="left" w:pos="1134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Пункт 6 статьи 16 изложен в следующей редакции:</w:t>
      </w:r>
    </w:p>
    <w:p w:rsidR="005467FB" w:rsidRDefault="005467FB" w:rsidP="005467FB">
      <w:pPr>
        <w:tabs>
          <w:tab w:val="left" w:pos="1134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«порядок назначения и проведения опроса граждан определяется нормати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ными правовыми актами Совета депутатов в соответствии с положениями закон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дательства, настоящим Уставом и в соответствии с законом субъекта Российской Федерации».</w:t>
      </w:r>
    </w:p>
    <w:p w:rsidR="005467FB" w:rsidRDefault="005467FB" w:rsidP="005467FB">
      <w:pPr>
        <w:tabs>
          <w:tab w:val="left" w:pos="1134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Пункт 2 статьи 18 после слов «порядок формирования, полномочия, срок полномочий, подотчетность, подконтрольность органов местного самоупра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ления, а так же иные вопросы организации и деятельности указанных органов определ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ются настоящим Уставом» дополнено «в соответствии с законом субъекта 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сийской Федерации»;</w:t>
      </w:r>
    </w:p>
    <w:p w:rsidR="005467FB" w:rsidRDefault="005467FB" w:rsidP="005467FB">
      <w:pPr>
        <w:tabs>
          <w:tab w:val="left" w:pos="1134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Пункт 2 статьи 30 изложен в следующей реда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ции:</w:t>
      </w:r>
    </w:p>
    <w:p w:rsidR="005467FB" w:rsidRDefault="005467FB" w:rsidP="005467FB">
      <w:pPr>
        <w:tabs>
          <w:tab w:val="left" w:pos="1134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«Глава городского поселения избирается представительным органом из числа кандидатов, представленных конкурсной комиссией по результатам конку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са, сроком на 5 лет».</w:t>
      </w:r>
    </w:p>
    <w:p w:rsidR="005467FB" w:rsidRDefault="005467FB" w:rsidP="005467FB">
      <w:pPr>
        <w:tabs>
          <w:tab w:val="left" w:pos="0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Порядок проведения конкурса по отбору кандидатур на должность главы городского поселения устанавливается Советом депутатов. Порядок проведения конкурса должен предусматривать опубликование условий конкурса, сведений о дате, времени и месте его проведения не позднее, чем за 20 дней до проведения конкурса.</w:t>
      </w:r>
    </w:p>
    <w:p w:rsidR="005467FB" w:rsidRPr="00FB19B4" w:rsidRDefault="005467FB" w:rsidP="005467FB">
      <w:pPr>
        <w:tabs>
          <w:tab w:val="left" w:pos="1134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Общее число членов конкурсной комиссии устанавливается Советом деп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татов.   </w:t>
      </w:r>
    </w:p>
    <w:p w:rsidR="005467FB" w:rsidRDefault="005467FB" w:rsidP="005467FB">
      <w:pPr>
        <w:pStyle w:val="a4"/>
        <w:tabs>
          <w:tab w:val="left" w:pos="1134"/>
        </w:tabs>
        <w:ind w:left="0"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Пункт 4 статьи 30 изложен в следующей редакции:</w:t>
      </w:r>
    </w:p>
    <w:p w:rsidR="005467FB" w:rsidRDefault="005467FB" w:rsidP="005467FB">
      <w:pPr>
        <w:pStyle w:val="a4"/>
        <w:tabs>
          <w:tab w:val="left" w:pos="1134"/>
        </w:tabs>
        <w:ind w:left="0" w:right="-6"/>
        <w:jc w:val="both"/>
        <w:rPr>
          <w:sz w:val="26"/>
          <w:szCs w:val="26"/>
        </w:rPr>
      </w:pPr>
      <w:r>
        <w:rPr>
          <w:sz w:val="26"/>
          <w:szCs w:val="26"/>
        </w:rPr>
        <w:t>«Глава городского поселения приступает к исполнению полномочий с момента вручения решения Совета депутатов об избрании и прекращает их с момента вступления в должность вновь избранного главы городского поселения»;</w:t>
      </w:r>
    </w:p>
    <w:p w:rsidR="005467FB" w:rsidRDefault="005467FB" w:rsidP="005467FB">
      <w:pPr>
        <w:tabs>
          <w:tab w:val="left" w:pos="720"/>
          <w:tab w:val="left" w:pos="993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Пункт 2 статьи 32 изложен в следующей реда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ции:</w:t>
      </w:r>
    </w:p>
    <w:p w:rsidR="005467FB" w:rsidRDefault="005467FB" w:rsidP="005467FB">
      <w:pPr>
        <w:tabs>
          <w:tab w:val="left" w:pos="720"/>
          <w:tab w:val="left" w:pos="993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«В случае досрочного прекращения главы городского поселения «Рабочий поселок Многовершинный» досрочные выборы проводятся в порядке проведения конкурса по отбору кандидатур на должность главы городского поселения,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новленного Советом депутатов».</w:t>
      </w:r>
    </w:p>
    <w:p w:rsidR="005467FB" w:rsidRDefault="005467FB" w:rsidP="005467FB">
      <w:pPr>
        <w:tabs>
          <w:tab w:val="left" w:pos="720"/>
          <w:tab w:val="left" w:pos="993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Подпункт 2.1 пункта 2 статьи 32  изложен в следующей редакции:</w:t>
      </w:r>
    </w:p>
    <w:p w:rsidR="00412360" w:rsidRDefault="005467FB" w:rsidP="005467FB">
      <w:pPr>
        <w:tabs>
          <w:tab w:val="left" w:pos="720"/>
          <w:tab w:val="left" w:pos="993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«Глава городского поселения вправе уйти в отставку по собственному жел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нию, на основании письменного заявления в Совет депутатов с указанием мотивов отставки. По результатам рассмотрения заявления Совет депутатов принимает решение простым большинством голосов от установленной численности депут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тов. Совет депутатов принимает отставку или отклоняет её на срок не более чем на один месяц, в течение которого глава городского поселения вправе отозвать свое заявление об отставке по собственному желанию».</w:t>
      </w:r>
    </w:p>
    <w:p w:rsidR="00412360" w:rsidRPr="001821A1" w:rsidRDefault="00412360" w:rsidP="00412360">
      <w:pPr>
        <w:pStyle w:val="a4"/>
        <w:tabs>
          <w:tab w:val="left" w:pos="720"/>
          <w:tab w:val="left" w:pos="993"/>
        </w:tabs>
        <w:ind w:right="-6"/>
        <w:jc w:val="both"/>
        <w:rPr>
          <w:sz w:val="26"/>
          <w:szCs w:val="26"/>
        </w:rPr>
      </w:pPr>
    </w:p>
    <w:p w:rsidR="00412360" w:rsidRDefault="00412360" w:rsidP="00412360">
      <w:pPr>
        <w:jc w:val="both"/>
        <w:rPr>
          <w:sz w:val="26"/>
          <w:szCs w:val="26"/>
        </w:rPr>
      </w:pPr>
    </w:p>
    <w:p w:rsidR="00412360" w:rsidRDefault="00412360" w:rsidP="00412360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администрации 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</w:p>
    <w:p w:rsidR="00412360" w:rsidRPr="00412360" w:rsidRDefault="00412360" w:rsidP="00412360">
      <w:pPr>
        <w:jc w:val="both"/>
        <w:rPr>
          <w:sz w:val="26"/>
          <w:szCs w:val="26"/>
        </w:rPr>
      </w:pPr>
      <w:r>
        <w:rPr>
          <w:sz w:val="26"/>
          <w:szCs w:val="26"/>
        </w:rPr>
        <w:t>работе с представительным органом</w:t>
      </w:r>
      <w:r w:rsidR="005467FB">
        <w:rPr>
          <w:sz w:val="26"/>
          <w:szCs w:val="26"/>
        </w:rPr>
        <w:t xml:space="preserve">                                                    А.А. Прохор</w:t>
      </w:r>
      <w:r w:rsidR="005467FB">
        <w:rPr>
          <w:sz w:val="26"/>
          <w:szCs w:val="26"/>
        </w:rPr>
        <w:t>о</w:t>
      </w:r>
      <w:r w:rsidR="005467FB">
        <w:rPr>
          <w:sz w:val="26"/>
          <w:szCs w:val="26"/>
        </w:rPr>
        <w:t>ва</w:t>
      </w:r>
      <w:r>
        <w:rPr>
          <w:sz w:val="26"/>
          <w:szCs w:val="26"/>
        </w:rPr>
        <w:t xml:space="preserve">                             </w:t>
      </w:r>
    </w:p>
    <w:sectPr w:rsidR="00412360" w:rsidRPr="00412360" w:rsidSect="00AE13A0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C4E"/>
    <w:multiLevelType w:val="hybridMultilevel"/>
    <w:tmpl w:val="3730AB70"/>
    <w:lvl w:ilvl="0" w:tplc="9DC2AF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BFC2A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C789A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3D20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CA16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A8A53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7C6D6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F461A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0AA2B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05D02E5"/>
    <w:multiLevelType w:val="hybridMultilevel"/>
    <w:tmpl w:val="857EB6CE"/>
    <w:lvl w:ilvl="0" w:tplc="66ECC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C274E8"/>
    <w:multiLevelType w:val="hybridMultilevel"/>
    <w:tmpl w:val="52BE9C66"/>
    <w:lvl w:ilvl="0" w:tplc="90FEE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7C0B3A"/>
    <w:rsid w:val="00014C6D"/>
    <w:rsid w:val="00044300"/>
    <w:rsid w:val="000E09D5"/>
    <w:rsid w:val="001042F0"/>
    <w:rsid w:val="001A7ECC"/>
    <w:rsid w:val="00262433"/>
    <w:rsid w:val="002729DD"/>
    <w:rsid w:val="002D05CE"/>
    <w:rsid w:val="002E1014"/>
    <w:rsid w:val="002E760E"/>
    <w:rsid w:val="00412360"/>
    <w:rsid w:val="00413D76"/>
    <w:rsid w:val="004709B1"/>
    <w:rsid w:val="00472F1A"/>
    <w:rsid w:val="004A4774"/>
    <w:rsid w:val="00500AEA"/>
    <w:rsid w:val="00523C63"/>
    <w:rsid w:val="0054672F"/>
    <w:rsid w:val="005467FB"/>
    <w:rsid w:val="00567C2D"/>
    <w:rsid w:val="00590EF7"/>
    <w:rsid w:val="005A0AC8"/>
    <w:rsid w:val="005B116C"/>
    <w:rsid w:val="005C7D75"/>
    <w:rsid w:val="005D2CA9"/>
    <w:rsid w:val="005E3BF0"/>
    <w:rsid w:val="0061189E"/>
    <w:rsid w:val="00674817"/>
    <w:rsid w:val="007C0B3A"/>
    <w:rsid w:val="0083616F"/>
    <w:rsid w:val="0086475D"/>
    <w:rsid w:val="00933368"/>
    <w:rsid w:val="00942AB8"/>
    <w:rsid w:val="00963ADD"/>
    <w:rsid w:val="009873E0"/>
    <w:rsid w:val="009C1B73"/>
    <w:rsid w:val="009C381B"/>
    <w:rsid w:val="009F3300"/>
    <w:rsid w:val="009F7271"/>
    <w:rsid w:val="00A74685"/>
    <w:rsid w:val="00A81B0E"/>
    <w:rsid w:val="00AA77F7"/>
    <w:rsid w:val="00AB7964"/>
    <w:rsid w:val="00AD0EF5"/>
    <w:rsid w:val="00AE13A0"/>
    <w:rsid w:val="00B96B6D"/>
    <w:rsid w:val="00B97854"/>
    <w:rsid w:val="00BB750D"/>
    <w:rsid w:val="00BD5033"/>
    <w:rsid w:val="00C232BB"/>
    <w:rsid w:val="00C3411F"/>
    <w:rsid w:val="00C83DA2"/>
    <w:rsid w:val="00D04A4D"/>
    <w:rsid w:val="00D20931"/>
    <w:rsid w:val="00D9006F"/>
    <w:rsid w:val="00DF2BB0"/>
    <w:rsid w:val="00E61210"/>
    <w:rsid w:val="00EB124E"/>
    <w:rsid w:val="00F0275C"/>
    <w:rsid w:val="00F466E2"/>
    <w:rsid w:val="00F47970"/>
    <w:rsid w:val="00FB1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F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2B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4A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A4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с отступом 21"/>
    <w:basedOn w:val="a"/>
    <w:rsid w:val="00EB124E"/>
    <w:pPr>
      <w:spacing w:before="20" w:after="20"/>
      <w:ind w:firstLine="708"/>
      <w:jc w:val="both"/>
    </w:pPr>
    <w:rPr>
      <w:sz w:val="28"/>
      <w:szCs w:val="20"/>
    </w:rPr>
  </w:style>
  <w:style w:type="table" w:styleId="a7">
    <w:name w:val="Table Grid"/>
    <w:basedOn w:val="a1"/>
    <w:uiPriority w:val="39"/>
    <w:rsid w:val="00AE1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04473-CB82-4B44-B1C5-FB078F34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10</Pages>
  <Words>3497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2015-06-02T03:45:00Z</cp:lastPrinted>
  <dcterms:created xsi:type="dcterms:W3CDTF">2014-04-23T00:55:00Z</dcterms:created>
  <dcterms:modified xsi:type="dcterms:W3CDTF">2015-06-02T04:43:00Z</dcterms:modified>
</cp:coreProperties>
</file>